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356" w:type="dxa"/>
        <w:tblLayout w:type="fixed"/>
        <w:tblLook w:val="01E0"/>
      </w:tblPr>
      <w:tblGrid>
        <w:gridCol w:w="9356"/>
      </w:tblGrid>
      <w:tr w:rsidR="000F16EA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4" w:type="dxa"/>
              <w:tblLayout w:type="fixed"/>
              <w:tblLook w:val="01E0"/>
            </w:tblPr>
            <w:tblGrid>
              <w:gridCol w:w="2040"/>
              <w:gridCol w:w="1133"/>
              <w:gridCol w:w="2947"/>
              <w:gridCol w:w="1587"/>
              <w:gridCol w:w="1587"/>
            </w:tblGrid>
            <w:tr w:rsidR="000F16EA">
              <w:trPr>
                <w:trHeight w:val="230"/>
              </w:trPr>
              <w:tc>
                <w:tcPr>
                  <w:tcW w:w="9294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4D58E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bookmarkStart w:id="0" w:name="__bookmark_1"/>
                  <w:bookmarkEnd w:id="0"/>
                  <w:r>
                    <w:rPr>
                      <w:b/>
                      <w:bCs/>
                      <w:color w:val="000000"/>
                    </w:rPr>
                    <w:t>ПОЯСНИТЕЛЬНАЯ ЗАПИСКА</w:t>
                  </w:r>
                </w:p>
              </w:tc>
            </w:tr>
            <w:tr w:rsidR="000F16EA">
              <w:trPr>
                <w:trHeight w:val="230"/>
              </w:trPr>
              <w:tc>
                <w:tcPr>
                  <w:tcW w:w="9294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4D58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</w:tr>
            <w:tr w:rsidR="000F16EA">
              <w:tc>
                <w:tcPr>
                  <w:tcW w:w="7707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4D58E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КОДЫ</w:t>
                  </w:r>
                </w:p>
              </w:tc>
            </w:tr>
            <w:tr w:rsidR="000F16EA"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4D58EE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Форма по ОКУД</w:t>
                  </w:r>
                </w:p>
              </w:tc>
              <w:tc>
                <w:tcPr>
                  <w:tcW w:w="1587" w:type="dxa"/>
                  <w:tcBorders>
                    <w:top w:val="single" w:sz="18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4D58E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0503160</w:t>
                  </w:r>
                </w:p>
              </w:tc>
            </w:tr>
            <w:tr w:rsidR="000F16EA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40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4080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4080"/>
                  </w:tblGrid>
                  <w:tr w:rsidR="000F16EA">
                    <w:trPr>
                      <w:jc w:val="center"/>
                    </w:trPr>
                    <w:tc>
                      <w:tcPr>
                        <w:tcW w:w="4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F16EA" w:rsidRDefault="004D58EE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на 1 января 2019 г.</w:t>
                        </w:r>
                      </w:p>
                    </w:tc>
                  </w:tr>
                </w:tbl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4D58EE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Дата</w:t>
                  </w: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4D58E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01.01.2019</w:t>
                  </w:r>
                </w:p>
              </w:tc>
            </w:tr>
            <w:tr w:rsidR="000F16EA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4D58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Главный распорядитель, распорядитель,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vMerge w:val="restart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158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587"/>
                  </w:tblGrid>
                  <w:tr w:rsidR="000F16EA">
                    <w:trPr>
                      <w:jc w:val="center"/>
                    </w:trPr>
                    <w:tc>
                      <w:tcPr>
                        <w:tcW w:w="1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F16EA" w:rsidRDefault="004D58EE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ПБС</w:t>
                        </w:r>
                      </w:p>
                    </w:tc>
                  </w:tr>
                </w:tbl>
                <w:p w:rsidR="000F16EA" w:rsidRDefault="000F16EA">
                  <w:pPr>
                    <w:spacing w:line="1" w:lineRule="auto"/>
                  </w:pPr>
                </w:p>
              </w:tc>
            </w:tr>
            <w:tr w:rsidR="000F16EA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4D58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получатель бюджетных средств, главный администратор,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vMerge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0F16EA">
                  <w:pPr>
                    <w:spacing w:line="1" w:lineRule="auto"/>
                  </w:pPr>
                </w:p>
              </w:tc>
            </w:tr>
            <w:tr w:rsidR="000F16EA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4D58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администратор доходов бюджета,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4D58EE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ОКПО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4D58E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03493180</w:t>
                  </w:r>
                </w:p>
              </w:tc>
            </w:tr>
            <w:tr w:rsidR="000F16EA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4D58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главный администратор, администратор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0F16EA">
                  <w:pPr>
                    <w:spacing w:line="1" w:lineRule="auto"/>
                    <w:jc w:val="center"/>
                  </w:pPr>
                </w:p>
              </w:tc>
            </w:tr>
            <w:tr w:rsidR="000F16EA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4D58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источников финансирования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0F16EA">
                  <w:pPr>
                    <w:spacing w:line="1" w:lineRule="auto"/>
                    <w:jc w:val="center"/>
                  </w:pPr>
                </w:p>
              </w:tc>
            </w:tr>
            <w:tr w:rsidR="000F16EA">
              <w:trPr>
                <w:trHeight w:val="680"/>
              </w:trPr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4D58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дефицита бюджета</w:t>
                  </w:r>
                </w:p>
              </w:tc>
              <w:tc>
                <w:tcPr>
                  <w:tcW w:w="2947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4D58EE">
                  <w:pPr>
                    <w:rPr>
                      <w:color w:val="000000"/>
                      <w:u w:val="single"/>
                    </w:rPr>
                  </w:pPr>
                  <w:r>
                    <w:rPr>
                      <w:color w:val="000000"/>
                      <w:u w:val="single"/>
                    </w:rPr>
                    <w:t>Государственное казённое учреждение Ярославской области "Государственный архив Ярославской области"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4D58EE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Глава по БК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4D58E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920</w:t>
                  </w:r>
                </w:p>
              </w:tc>
            </w:tr>
            <w:tr w:rsidR="000F16EA">
              <w:trPr>
                <w:trHeight w:val="226"/>
              </w:trPr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4D58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Наименование бюджета</w:t>
                  </w:r>
                </w:p>
              </w:tc>
              <w:tc>
                <w:tcPr>
                  <w:tcW w:w="2947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4D58EE">
                  <w:pPr>
                    <w:rPr>
                      <w:color w:val="000000"/>
                      <w:u w:val="single"/>
                    </w:rPr>
                  </w:pPr>
                  <w:r>
                    <w:rPr>
                      <w:color w:val="000000"/>
                      <w:u w:val="single"/>
                    </w:rPr>
                    <w:t>Бюджет Ярославской области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0F16EA">
                  <w:pPr>
                    <w:spacing w:line="1" w:lineRule="auto"/>
                    <w:jc w:val="center"/>
                  </w:pPr>
                </w:p>
              </w:tc>
            </w:tr>
            <w:tr w:rsidR="000F16EA"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4D58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(публично-правового образования)</w:t>
                  </w:r>
                </w:p>
              </w:tc>
              <w:tc>
                <w:tcPr>
                  <w:tcW w:w="2947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4D58EE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ОКТМО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158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587"/>
                  </w:tblGrid>
                  <w:tr w:rsidR="000F16EA">
                    <w:trPr>
                      <w:jc w:val="center"/>
                    </w:trPr>
                    <w:tc>
                      <w:tcPr>
                        <w:tcW w:w="1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F16EA" w:rsidRDefault="004D58EE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78701000</w:t>
                        </w:r>
                      </w:p>
                    </w:tc>
                  </w:tr>
                </w:tbl>
                <w:p w:rsidR="000F16EA" w:rsidRDefault="000F16EA">
                  <w:pPr>
                    <w:spacing w:line="1" w:lineRule="auto"/>
                  </w:pPr>
                </w:p>
              </w:tc>
            </w:tr>
            <w:tr w:rsidR="000F16EA">
              <w:trPr>
                <w:hidden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0F16EA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61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120"/>
                  </w:tblGrid>
                  <w:tr w:rsidR="000F16EA">
                    <w:tc>
                      <w:tcPr>
                        <w:tcW w:w="6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F16EA" w:rsidRDefault="004D58EE">
                        <w:r>
                          <w:rPr>
                            <w:color w:val="000000"/>
                          </w:rPr>
                          <w:t>Периодичность: месячная, квартальная, годовая</w:t>
                        </w:r>
                      </w:p>
                    </w:tc>
                  </w:tr>
                </w:tbl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0F16EA">
                  <w:pPr>
                    <w:spacing w:line="1" w:lineRule="auto"/>
                    <w:jc w:val="center"/>
                  </w:pPr>
                </w:p>
              </w:tc>
            </w:tr>
            <w:tr w:rsidR="000F16EA">
              <w:trPr>
                <w:hidden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0F16EA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61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120"/>
                  </w:tblGrid>
                  <w:tr w:rsidR="000F16EA">
                    <w:tc>
                      <w:tcPr>
                        <w:tcW w:w="6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F16EA" w:rsidRDefault="004D58EE">
                        <w:r>
                          <w:rPr>
                            <w:color w:val="000000"/>
                          </w:rPr>
                          <w:t xml:space="preserve">Единица измерения: </w:t>
                        </w:r>
                        <w:proofErr w:type="spellStart"/>
                        <w:r>
                          <w:rPr>
                            <w:color w:val="000000"/>
                          </w:rPr>
                          <w:t>руб</w:t>
                        </w:r>
                        <w:proofErr w:type="spellEnd"/>
                      </w:p>
                    </w:tc>
                  </w:tr>
                </w:tbl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4D58EE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ОКЕИ</w:t>
                  </w: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F16EA" w:rsidRDefault="004D58E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383</w:t>
                  </w:r>
                </w:p>
              </w:tc>
            </w:tr>
          </w:tbl>
          <w:p w:rsidR="000F16EA" w:rsidRDefault="000F16EA">
            <w:pPr>
              <w:spacing w:line="1" w:lineRule="auto"/>
            </w:pPr>
          </w:p>
        </w:tc>
      </w:tr>
    </w:tbl>
    <w:p w:rsidR="000F16EA" w:rsidRDefault="000F16EA">
      <w:pPr>
        <w:rPr>
          <w:vanish/>
        </w:rPr>
      </w:pPr>
      <w:bookmarkStart w:id="1" w:name="__bookmark_3"/>
      <w:bookmarkEnd w:id="1"/>
    </w:p>
    <w:tbl>
      <w:tblPr>
        <w:tblOverlap w:val="never"/>
        <w:tblW w:w="9356" w:type="dxa"/>
        <w:tblLayout w:type="fixed"/>
        <w:tblLook w:val="01E0"/>
      </w:tblPr>
      <w:tblGrid>
        <w:gridCol w:w="9356"/>
      </w:tblGrid>
      <w:tr w:rsidR="000F16EA">
        <w:trPr>
          <w:tblHeader/>
        </w:trPr>
        <w:tc>
          <w:tcPr>
            <w:tcW w:w="93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</w:tr>
      <w:tr w:rsidR="000F16EA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0F16EA" w:rsidRDefault="004D58E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Общие сведения</w:t>
            </w:r>
          </w:p>
          <w:p w:rsidR="000F16EA" w:rsidRDefault="004D58E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0F16EA" w:rsidRDefault="004D58EE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Государственное казённое учреждение Ярославской области «Государственный архив Ярославской области» (далее казённое учреждение), создано в соответствии с Гражданским кодексом Российской Федерации, Бюджетным кодексом Российской Федерации, Федеральным законо</w:t>
            </w:r>
            <w:r>
              <w:rPr>
                <w:color w:val="000000"/>
                <w:sz w:val="28"/>
                <w:szCs w:val="28"/>
              </w:rPr>
              <w:t>м от 12 января 1996 года № 7-ФЗ «О некоммерческих организациях» и постановлением Правительства Ярославской области от 23.05.2011 № 385-п «О создании государственного казённого учреждения Ярославской области «Государственный архив Ярославской области» и вне</w:t>
            </w:r>
            <w:r>
              <w:rPr>
                <w:color w:val="000000"/>
                <w:sz w:val="28"/>
                <w:szCs w:val="28"/>
              </w:rPr>
              <w:t>сении изменения в постановление Администрации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области от 03.10.2001 № 141».      </w:t>
            </w:r>
            <w:r>
              <w:rPr>
                <w:color w:val="000000"/>
                <w:sz w:val="28"/>
                <w:szCs w:val="28"/>
              </w:rPr>
              <w:tab/>
              <w:t>Казённое учреждение имеет следующие филиалы:</w:t>
            </w:r>
            <w:r>
              <w:rPr>
                <w:color w:val="000000"/>
                <w:sz w:val="28"/>
                <w:szCs w:val="28"/>
              </w:rPr>
              <w:br/>
              <w:t>-</w:t>
            </w:r>
            <w:r>
              <w:rPr>
                <w:color w:val="000000"/>
                <w:sz w:val="28"/>
                <w:szCs w:val="28"/>
              </w:rPr>
              <w:tab/>
              <w:t>Филиал государственного казённого учреждения Ярославской области «Государственный архив Ярославской области» - Центр документац</w:t>
            </w:r>
            <w:r>
              <w:rPr>
                <w:color w:val="000000"/>
                <w:sz w:val="28"/>
                <w:szCs w:val="28"/>
              </w:rPr>
              <w:t xml:space="preserve">ии новейшей истории </w:t>
            </w:r>
            <w:r>
              <w:rPr>
                <w:color w:val="000000"/>
                <w:sz w:val="28"/>
                <w:szCs w:val="28"/>
              </w:rPr>
              <w:br/>
              <w:t xml:space="preserve">Местонахождение: </w:t>
            </w:r>
            <w:proofErr w:type="gramStart"/>
            <w:r>
              <w:rPr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color w:val="000000"/>
                <w:sz w:val="28"/>
                <w:szCs w:val="28"/>
              </w:rPr>
              <w:t>. Ярославль, проспект Октября, 32;</w:t>
            </w:r>
            <w:r>
              <w:rPr>
                <w:color w:val="000000"/>
                <w:sz w:val="28"/>
                <w:szCs w:val="28"/>
              </w:rPr>
              <w:br/>
              <w:t>-</w:t>
            </w:r>
            <w:r>
              <w:rPr>
                <w:color w:val="000000"/>
                <w:sz w:val="28"/>
                <w:szCs w:val="28"/>
              </w:rPr>
              <w:tab/>
              <w:t xml:space="preserve">Филиал государственного казённого учреждения Ярославской области «Государственный архив Ярославской области» в городе Ростове </w:t>
            </w:r>
            <w:r>
              <w:rPr>
                <w:color w:val="000000"/>
                <w:sz w:val="28"/>
                <w:szCs w:val="28"/>
              </w:rPr>
              <w:br/>
              <w:t>Местонахождение: г. Ростов, Советская площадь, д. 8;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ab/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Филиал государственного казённого учреждения Ярославской области «Государственный архив Ярославской области» в городе Рыбинске </w:t>
            </w:r>
            <w:r>
              <w:rPr>
                <w:color w:val="000000"/>
                <w:sz w:val="28"/>
                <w:szCs w:val="28"/>
              </w:rPr>
              <w:br/>
              <w:t>Местонахождение: г. Рыбинск, бульвар Победы, д. 25;</w:t>
            </w:r>
            <w:r>
              <w:rPr>
                <w:color w:val="000000"/>
                <w:sz w:val="28"/>
                <w:szCs w:val="28"/>
              </w:rPr>
              <w:br/>
              <w:t>-</w:t>
            </w:r>
            <w:r>
              <w:rPr>
                <w:color w:val="000000"/>
                <w:sz w:val="28"/>
                <w:szCs w:val="28"/>
              </w:rPr>
              <w:tab/>
              <w:t>Филиал государственного казённого учреждения Ярославской области «Госуда</w:t>
            </w:r>
            <w:r>
              <w:rPr>
                <w:color w:val="000000"/>
                <w:sz w:val="28"/>
                <w:szCs w:val="28"/>
              </w:rPr>
              <w:t xml:space="preserve">рственный архив Ярославской области» в городе Угличе </w:t>
            </w:r>
            <w:r>
              <w:rPr>
                <w:color w:val="000000"/>
                <w:sz w:val="28"/>
                <w:szCs w:val="28"/>
              </w:rPr>
              <w:br/>
              <w:t>Местонахождение: г. Углич, ул. Северная, д. 16-в.</w:t>
            </w:r>
            <w:proofErr w:type="gramEnd"/>
            <w:r>
              <w:rPr>
                <w:color w:val="000000"/>
                <w:sz w:val="28"/>
                <w:szCs w:val="28"/>
              </w:rPr>
              <w:br/>
              <w:t>-       Филиал государственного казённого учреждения Ярославской области «Государственный архив Ярославской области» - Центр документов по личному соста</w:t>
            </w:r>
            <w:r>
              <w:rPr>
                <w:color w:val="000000"/>
                <w:sz w:val="28"/>
                <w:szCs w:val="28"/>
              </w:rPr>
              <w:t xml:space="preserve">ву </w:t>
            </w:r>
            <w:r>
              <w:rPr>
                <w:color w:val="000000"/>
                <w:sz w:val="28"/>
                <w:szCs w:val="28"/>
              </w:rPr>
              <w:br/>
              <w:t xml:space="preserve">Местонахождение: </w:t>
            </w:r>
            <w:proofErr w:type="gramStart"/>
            <w:r>
              <w:rPr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color w:val="000000"/>
                <w:sz w:val="28"/>
                <w:szCs w:val="28"/>
              </w:rPr>
              <w:t>. Ярославль, проспект Авиаторов, д. 104.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В 2018 году деятельность ГКУ ЯО ГАЯО была направлена на решение задач, стоящих перед учреждением. </w:t>
            </w:r>
            <w:proofErr w:type="gramStart"/>
            <w:r>
              <w:rPr>
                <w:color w:val="000000"/>
                <w:sz w:val="28"/>
                <w:szCs w:val="28"/>
              </w:rPr>
              <w:t>Приоритетные направления деятельности определялись исходя из Концепции долгосрочного социально-</w:t>
            </w:r>
            <w:r>
              <w:rPr>
                <w:color w:val="000000"/>
                <w:sz w:val="28"/>
                <w:szCs w:val="28"/>
              </w:rPr>
              <w:t>экономического развития Российской Федерации на период до 2020 года, утвержденной распоряжением  Правительства Российской Федерации от 08.12.2011 № 1662-р, Стратегии инновационного развития Российской Федерации на период до 2020 года, утвержденной распоряж</w:t>
            </w:r>
            <w:r>
              <w:rPr>
                <w:color w:val="000000"/>
                <w:sz w:val="28"/>
                <w:szCs w:val="28"/>
              </w:rPr>
              <w:t>ением Правительства Российской Федерации от 08.12.2011 № 2227-р, в части, касающейся политики в области культуры и архивного дела и были направлены на предоставление государственных услуг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, выполнение работ в сфере архивного дела в соответствии с Уставом и </w:t>
            </w:r>
            <w:r>
              <w:rPr>
                <w:color w:val="000000"/>
                <w:sz w:val="28"/>
                <w:szCs w:val="28"/>
              </w:rPr>
              <w:t>нормативно-распорядительными документами.</w:t>
            </w:r>
            <w:r>
              <w:rPr>
                <w:color w:val="000000"/>
                <w:sz w:val="28"/>
                <w:szCs w:val="28"/>
              </w:rPr>
              <w:br/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Значительным фактором в деятельности ГКУ ЯО ГАЯО в течение 2018 года стало участие в организации и проведении мероприятий, посвященных празднованию 100-летия государственной архивной службы России в соответствии с </w:t>
            </w:r>
            <w:r>
              <w:rPr>
                <w:color w:val="000000"/>
                <w:sz w:val="28"/>
                <w:szCs w:val="28"/>
              </w:rPr>
              <w:t>Указом Президента Российской Федерации от 10 июля 2017 года № 314 и постановлением правительства Ярославской области от 20.03.2018 № 181-п «О праздновании 100-летия государственной службы России и Ярославской области».</w:t>
            </w:r>
            <w:proofErr w:type="gramEnd"/>
            <w:r>
              <w:rPr>
                <w:color w:val="000000"/>
                <w:sz w:val="28"/>
                <w:szCs w:val="28"/>
              </w:rPr>
              <w:br/>
              <w:t xml:space="preserve">Основными направлениями деятельности </w:t>
            </w:r>
            <w:r>
              <w:rPr>
                <w:color w:val="000000"/>
                <w:sz w:val="28"/>
                <w:szCs w:val="28"/>
              </w:rPr>
              <w:t>ГКУ ЯО ГАЯО оставались обеспечение сохранности и государственный учет архивных документов, формирование Архивного фонда Российской Федерации, информационное обеспечение органов государственной власти, органов местного самоуправления, юридических и физическ</w:t>
            </w:r>
            <w:r>
              <w:rPr>
                <w:color w:val="000000"/>
                <w:sz w:val="28"/>
                <w:szCs w:val="28"/>
              </w:rPr>
              <w:t>их лиц.</w:t>
            </w:r>
            <w:r>
              <w:rPr>
                <w:color w:val="000000"/>
                <w:sz w:val="28"/>
                <w:szCs w:val="28"/>
              </w:rPr>
              <w:br/>
            </w:r>
            <w:proofErr w:type="gramStart"/>
            <w:r>
              <w:rPr>
                <w:color w:val="000000"/>
                <w:sz w:val="28"/>
                <w:szCs w:val="28"/>
              </w:rPr>
              <w:t>В течение 2018 года ГКУ ЯО ГАЯО оказывались (выполнялись) государственные услуги (работы), установленные постановлением Правительства Ярославской области от 13.07.2011 № 513-п «О сводном отраслевом перечне государственных и муниципальных услуг (раб</w:t>
            </w:r>
            <w:r>
              <w:rPr>
                <w:color w:val="000000"/>
                <w:sz w:val="28"/>
                <w:szCs w:val="28"/>
              </w:rPr>
              <w:t xml:space="preserve">от), оказываемых (выполняемых) государственными и муниципальными учреждениями Ярославской области за счет бюджетных средств», приказом Правительства области № 9 от 28.07.2011 «Об утверждении ведомственного перечня государственных услуг (работ) оказываемых </w:t>
            </w:r>
            <w:r>
              <w:rPr>
                <w:color w:val="000000"/>
                <w:sz w:val="28"/>
                <w:szCs w:val="28"/>
              </w:rPr>
              <w:t>(выполняемых) государственными архивными учреждениями Ярославской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области за счет бюджетных средств».</w:t>
            </w:r>
            <w:r>
              <w:rPr>
                <w:color w:val="000000"/>
                <w:sz w:val="28"/>
                <w:szCs w:val="28"/>
              </w:rPr>
              <w:br/>
              <w:t>В течение 2018 года в ГКУ ЯО ГАЯО осуществлялся комплекс работ, направленных на обеспечение физической сохранности архивных документов. В ГКУ ЯО ГАЯО и ег</w:t>
            </w:r>
            <w:r>
              <w:rPr>
                <w:color w:val="000000"/>
                <w:sz w:val="28"/>
                <w:szCs w:val="28"/>
              </w:rPr>
              <w:t>о филиалах реставрации различной категории сложности было подвергнуто 1575 ед.хр. на бумажной основе объемом 58523 листа. Наряду с работами, проводившимися в плановом порядке, значительные усилия были направлены на внеочередную реставрацию наиболее востреб</w:t>
            </w:r>
            <w:r>
              <w:rPr>
                <w:color w:val="000000"/>
                <w:sz w:val="28"/>
                <w:szCs w:val="28"/>
              </w:rPr>
              <w:t xml:space="preserve">ованных пользователями архивных документов, признанных находящимися в неудовлетворительном физическом состоянии. Были отреставрированы архивные документы фондов «Ярославская духовная консистория», «Ярославская казенная </w:t>
            </w:r>
            <w:r>
              <w:rPr>
                <w:color w:val="000000"/>
                <w:sz w:val="28"/>
                <w:szCs w:val="28"/>
              </w:rPr>
              <w:lastRenderedPageBreak/>
              <w:t>палата», «</w:t>
            </w:r>
            <w:proofErr w:type="spellStart"/>
            <w:r>
              <w:rPr>
                <w:color w:val="000000"/>
                <w:sz w:val="28"/>
                <w:szCs w:val="28"/>
              </w:rPr>
              <w:t>Мышкинский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райком ВЛКСМ», «</w:t>
            </w:r>
            <w:r>
              <w:rPr>
                <w:color w:val="000000"/>
                <w:sz w:val="28"/>
                <w:szCs w:val="28"/>
              </w:rPr>
              <w:t>Ростовская городская дума и городская управа» и других. Количество дел, нуждающихся в реставрации, составляет 164434 ед.хр.</w:t>
            </w:r>
            <w:r>
              <w:rPr>
                <w:color w:val="000000"/>
                <w:sz w:val="28"/>
                <w:szCs w:val="28"/>
              </w:rPr>
              <w:br/>
              <w:t>Физико-химической и технической обработке было подвергнуто 4121 ед.хр. на бумажной основе. Подшивке и переплету подверглось 3693 ед.</w:t>
            </w:r>
            <w:r>
              <w:rPr>
                <w:color w:val="000000"/>
                <w:sz w:val="28"/>
                <w:szCs w:val="28"/>
              </w:rPr>
              <w:t xml:space="preserve">хр. фондов «ГКУ ЯО ГАЯО», «Ярославский </w:t>
            </w:r>
            <w:proofErr w:type="spellStart"/>
            <w:r>
              <w:rPr>
                <w:color w:val="000000"/>
                <w:sz w:val="28"/>
                <w:szCs w:val="28"/>
              </w:rPr>
              <w:t>губком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ВК</w:t>
            </w:r>
            <w:proofErr w:type="gramStart"/>
            <w:r>
              <w:rPr>
                <w:color w:val="000000"/>
                <w:sz w:val="28"/>
                <w:szCs w:val="28"/>
              </w:rPr>
              <w:t>П(</w:t>
            </w:r>
            <w:proofErr w:type="gramEnd"/>
            <w:r>
              <w:rPr>
                <w:color w:val="000000"/>
                <w:sz w:val="28"/>
                <w:szCs w:val="28"/>
              </w:rPr>
              <w:t>б)», «Благочинный 5-го округа Ярославской епархии», «</w:t>
            </w:r>
            <w:proofErr w:type="spellStart"/>
            <w:r>
              <w:rPr>
                <w:color w:val="000000"/>
                <w:sz w:val="28"/>
                <w:szCs w:val="28"/>
              </w:rPr>
              <w:t>Николо-Кормское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волостное правление Рыбинского уезда», «Волостные суды </w:t>
            </w:r>
            <w:proofErr w:type="spellStart"/>
            <w:r>
              <w:rPr>
                <w:color w:val="000000"/>
                <w:sz w:val="28"/>
                <w:szCs w:val="28"/>
              </w:rPr>
              <w:t>Угличского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уезда» и других. </w:t>
            </w:r>
            <w:r>
              <w:rPr>
                <w:color w:val="000000"/>
                <w:sz w:val="28"/>
                <w:szCs w:val="28"/>
              </w:rPr>
              <w:br/>
            </w:r>
            <w:proofErr w:type="spellStart"/>
            <w:r>
              <w:rPr>
                <w:color w:val="000000"/>
                <w:sz w:val="28"/>
                <w:szCs w:val="28"/>
              </w:rPr>
              <w:t>Дизинфекции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(в т.ч. методом влажной обработки) было п</w:t>
            </w:r>
            <w:r>
              <w:rPr>
                <w:color w:val="000000"/>
                <w:sz w:val="28"/>
                <w:szCs w:val="28"/>
              </w:rPr>
              <w:t>одвергнуто 428 ед.хр. фондов «Ярославская духовная консистория», «</w:t>
            </w:r>
            <w:proofErr w:type="spellStart"/>
            <w:r>
              <w:rPr>
                <w:color w:val="000000"/>
                <w:sz w:val="28"/>
                <w:szCs w:val="28"/>
              </w:rPr>
              <w:t>Переславский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Николаевский мужской монастырь», «</w:t>
            </w:r>
            <w:proofErr w:type="spellStart"/>
            <w:r>
              <w:rPr>
                <w:color w:val="000000"/>
                <w:sz w:val="28"/>
                <w:szCs w:val="28"/>
              </w:rPr>
              <w:t>Угличская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мебельная фабрика» и других.</w:t>
            </w:r>
            <w:r>
              <w:rPr>
                <w:color w:val="000000"/>
                <w:sz w:val="28"/>
                <w:szCs w:val="28"/>
              </w:rPr>
              <w:br/>
              <w:t>Была продолжена плановая работа по улучшению условий хранения архивных документов в архивохранилищах. Сп</w:t>
            </w:r>
            <w:r>
              <w:rPr>
                <w:color w:val="000000"/>
                <w:sz w:val="28"/>
                <w:szCs w:val="28"/>
              </w:rPr>
              <w:t xml:space="preserve">ециалистами лаборатории обеспечения сохранности документов </w:t>
            </w:r>
            <w:proofErr w:type="spellStart"/>
            <w:r>
              <w:rPr>
                <w:color w:val="000000"/>
                <w:sz w:val="28"/>
                <w:szCs w:val="28"/>
              </w:rPr>
              <w:t>госархива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было изготовлено 422 стандартные архивные коробки, 151 папка для крупноформатных документов и 2740 конвертов различного формата для кино-фотодокументов. Это позволило </w:t>
            </w:r>
            <w:proofErr w:type="spellStart"/>
            <w:r>
              <w:rPr>
                <w:color w:val="000000"/>
                <w:sz w:val="28"/>
                <w:szCs w:val="28"/>
              </w:rPr>
              <w:t>закартонировать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 20</w:t>
            </w:r>
            <w:r>
              <w:rPr>
                <w:color w:val="000000"/>
                <w:sz w:val="28"/>
                <w:szCs w:val="28"/>
              </w:rPr>
              <w:t>18 году 19332 ед.хр.</w:t>
            </w:r>
            <w:r>
              <w:rPr>
                <w:color w:val="000000"/>
                <w:sz w:val="28"/>
                <w:szCs w:val="28"/>
              </w:rPr>
              <w:br/>
              <w:t>В течение 2018 года продолжалась работа по созданию цифрового фонда пользования в ГКУ ЯО ГАЯО, ЦДНИ ГАЯО, филиалах в городах Ростове, Рыбинске и Угличе. В целом цифровой фонд пользования был создан на 5120 ед.хр. (604421 лист) фондов «</w:t>
            </w:r>
            <w:r>
              <w:rPr>
                <w:color w:val="000000"/>
                <w:sz w:val="28"/>
                <w:szCs w:val="28"/>
              </w:rPr>
              <w:t>Ярославская духовная консистория», «Коллекция метрических документов Владимирской епархии», «Ярославский губернский комитет ВК</w:t>
            </w:r>
            <w:proofErr w:type="gramStart"/>
            <w:r>
              <w:rPr>
                <w:color w:val="000000"/>
                <w:sz w:val="28"/>
                <w:szCs w:val="28"/>
              </w:rPr>
              <w:t>П(</w:t>
            </w:r>
            <w:proofErr w:type="gramEnd"/>
            <w:r>
              <w:rPr>
                <w:color w:val="000000"/>
                <w:sz w:val="28"/>
                <w:szCs w:val="28"/>
              </w:rPr>
              <w:t>б)», «</w:t>
            </w:r>
            <w:proofErr w:type="spellStart"/>
            <w:r>
              <w:rPr>
                <w:color w:val="000000"/>
                <w:sz w:val="28"/>
                <w:szCs w:val="28"/>
              </w:rPr>
              <w:t>Мологское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духовное правление», «</w:t>
            </w:r>
            <w:proofErr w:type="spellStart"/>
            <w:r>
              <w:rPr>
                <w:color w:val="000000"/>
                <w:sz w:val="28"/>
                <w:szCs w:val="28"/>
              </w:rPr>
              <w:t>Угличское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духовное правление» и других. Кроме этого оцифровке подвергались документы в неу</w:t>
            </w:r>
            <w:r>
              <w:rPr>
                <w:color w:val="000000"/>
                <w:sz w:val="28"/>
                <w:szCs w:val="28"/>
              </w:rPr>
              <w:t>довлетворительном физическом состоянии, выявлявшиеся в ходе подготовки к выдаче в читальный зал по заказам пользователей.</w:t>
            </w:r>
            <w:r>
              <w:rPr>
                <w:color w:val="000000"/>
                <w:sz w:val="28"/>
                <w:szCs w:val="28"/>
              </w:rPr>
              <w:br/>
              <w:t>В отчетном году в ГКУ ЯО ГАЯО продолжилось проведение проверки наличия и состояния архивных документов (общим объемом 137400 ед.хр., и</w:t>
            </w:r>
            <w:r>
              <w:rPr>
                <w:color w:val="000000"/>
                <w:sz w:val="28"/>
                <w:szCs w:val="28"/>
              </w:rPr>
              <w:t>з них 133747 ед.хр. на бумажной основе фондов «Ярославская палата гражданского суда», АО «</w:t>
            </w:r>
            <w:proofErr w:type="spellStart"/>
            <w:r>
              <w:rPr>
                <w:color w:val="000000"/>
                <w:sz w:val="28"/>
                <w:szCs w:val="28"/>
              </w:rPr>
              <w:t>Машприбор</w:t>
            </w:r>
            <w:proofErr w:type="spellEnd"/>
            <w:r>
              <w:rPr>
                <w:color w:val="000000"/>
                <w:sz w:val="28"/>
                <w:szCs w:val="28"/>
              </w:rPr>
              <w:t>», ОАО «</w:t>
            </w:r>
            <w:proofErr w:type="spellStart"/>
            <w:r>
              <w:rPr>
                <w:color w:val="000000"/>
                <w:sz w:val="28"/>
                <w:szCs w:val="28"/>
              </w:rPr>
              <w:t>Ярославрезинотехника</w:t>
            </w:r>
            <w:proofErr w:type="spellEnd"/>
            <w:r>
              <w:rPr>
                <w:color w:val="000000"/>
                <w:sz w:val="28"/>
                <w:szCs w:val="28"/>
              </w:rPr>
              <w:t>», «Ростовская нотариальная контора», «</w:t>
            </w:r>
            <w:proofErr w:type="spellStart"/>
            <w:r>
              <w:rPr>
                <w:color w:val="000000"/>
                <w:sz w:val="28"/>
                <w:szCs w:val="28"/>
              </w:rPr>
              <w:t>Угличская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районная плановая комиссия» и других, а также аудиовизуальных документов (негати</w:t>
            </w:r>
            <w:r>
              <w:rPr>
                <w:color w:val="000000"/>
                <w:sz w:val="28"/>
                <w:szCs w:val="28"/>
              </w:rPr>
              <w:t>вов Н</w:t>
            </w:r>
            <w:proofErr w:type="gramStart"/>
            <w:r>
              <w:rPr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color w:val="000000"/>
                <w:sz w:val="28"/>
                <w:szCs w:val="28"/>
              </w:rPr>
              <w:t>, Н2, Н3 и фотоальбомов).</w:t>
            </w:r>
            <w:r>
              <w:rPr>
                <w:color w:val="000000"/>
                <w:sz w:val="28"/>
                <w:szCs w:val="28"/>
              </w:rPr>
              <w:br/>
              <w:t xml:space="preserve">В 2018 году продолжалась работа по созданию нормативной </w:t>
            </w:r>
            <w:proofErr w:type="spellStart"/>
            <w:r>
              <w:rPr>
                <w:color w:val="000000"/>
                <w:sz w:val="28"/>
                <w:szCs w:val="28"/>
              </w:rPr>
              <w:t>экземплярности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 описей (в ЦДНИ ГАЯО оцифровано 308 описей, в филиале в </w:t>
            </w:r>
            <w:proofErr w:type="gramStart"/>
            <w:r>
              <w:rPr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color w:val="000000"/>
                <w:sz w:val="28"/>
                <w:szCs w:val="28"/>
              </w:rPr>
              <w:t>. Ростове путем ксерокопирования - 4 описи).</w:t>
            </w:r>
            <w:r>
              <w:rPr>
                <w:color w:val="000000"/>
                <w:sz w:val="28"/>
                <w:szCs w:val="28"/>
              </w:rPr>
              <w:br/>
              <w:t xml:space="preserve"> Регулярно проводились проверки листажа дел при выд</w:t>
            </w:r>
            <w:r>
              <w:rPr>
                <w:color w:val="000000"/>
                <w:sz w:val="28"/>
                <w:szCs w:val="28"/>
              </w:rPr>
              <w:t xml:space="preserve">аче из архивохранилищ (в установленных случаях), проверка правильности подкладки дел, выдававшихся из архивохранилищ. </w:t>
            </w:r>
            <w:proofErr w:type="gramStart"/>
            <w:r>
              <w:rPr>
                <w:color w:val="000000"/>
                <w:sz w:val="28"/>
                <w:szCs w:val="28"/>
              </w:rPr>
              <w:t>Осуществлялись работы по переформированию связок, замене ярлыков, перемещению архивных документов для их оптимального размещения, санитарн</w:t>
            </w:r>
            <w:r>
              <w:rPr>
                <w:color w:val="000000"/>
                <w:sz w:val="28"/>
                <w:szCs w:val="28"/>
              </w:rPr>
              <w:t xml:space="preserve">ые, энтомологические и микологические осмотры, по итогам которых в филиале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в г. Ростове проведена </w:t>
            </w:r>
            <w:proofErr w:type="spellStart"/>
            <w:r>
              <w:rPr>
                <w:color w:val="000000"/>
                <w:sz w:val="28"/>
                <w:szCs w:val="28"/>
              </w:rPr>
              <w:t>дизенфекция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архивохранилищ и коридора 3 этажа здания филиала, а в филиале в г. Угличе на регулярной основе проводилась дератизация архивохранилищ и рабочих по</w:t>
            </w:r>
            <w:r>
              <w:rPr>
                <w:color w:val="000000"/>
                <w:sz w:val="28"/>
                <w:szCs w:val="28"/>
              </w:rPr>
              <w:t>мещений.</w:t>
            </w:r>
            <w:proofErr w:type="gramEnd"/>
            <w:r>
              <w:rPr>
                <w:color w:val="000000"/>
                <w:sz w:val="28"/>
                <w:szCs w:val="28"/>
              </w:rPr>
              <w:br/>
              <w:t>В 2018 году продолжалась плановая работа по выявлению особо ценных документов. В описи ОЦД включено 74 ед.хр. (в ЦДНИ ГАЯО 69 ед.хр. фонда «</w:t>
            </w:r>
            <w:proofErr w:type="spellStart"/>
            <w:r>
              <w:rPr>
                <w:color w:val="000000"/>
                <w:sz w:val="28"/>
                <w:szCs w:val="28"/>
              </w:rPr>
              <w:t>Рыбинский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губком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РК</w:t>
            </w:r>
            <w:proofErr w:type="gramStart"/>
            <w:r>
              <w:rPr>
                <w:color w:val="000000"/>
                <w:sz w:val="28"/>
                <w:szCs w:val="28"/>
              </w:rPr>
              <w:t>П(</w:t>
            </w:r>
            <w:proofErr w:type="gramEnd"/>
            <w:r>
              <w:rPr>
                <w:color w:val="000000"/>
                <w:sz w:val="28"/>
                <w:szCs w:val="28"/>
              </w:rPr>
              <w:t>б)», в филиале в г. Рыбинске 5 ед.хр. фондов «</w:t>
            </w:r>
            <w:proofErr w:type="spellStart"/>
            <w:r>
              <w:rPr>
                <w:color w:val="000000"/>
                <w:sz w:val="28"/>
                <w:szCs w:val="28"/>
              </w:rPr>
              <w:t>Рыбинский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городовой магистрат» и «Архивн</w:t>
            </w:r>
            <w:r>
              <w:rPr>
                <w:color w:val="000000"/>
                <w:sz w:val="28"/>
                <w:szCs w:val="28"/>
              </w:rPr>
              <w:t xml:space="preserve">ая коллекция метрических книг церквей г. Рыбинска и Рыбинского уезда»). </w:t>
            </w:r>
            <w:proofErr w:type="gramStart"/>
            <w:r>
              <w:rPr>
                <w:color w:val="000000"/>
                <w:sz w:val="28"/>
                <w:szCs w:val="28"/>
              </w:rPr>
              <w:t>В областном архиве выявление ОЦД проводилось в фондах «Канцелярия ярославского генерал-губернатора», «Коллекция картографических документов с. XVIII - н. ХХ в.в.», «Курочкин Г.И., врач</w:t>
            </w:r>
            <w:r>
              <w:rPr>
                <w:color w:val="000000"/>
                <w:sz w:val="28"/>
                <w:szCs w:val="28"/>
              </w:rPr>
              <w:t>, знаток русского театра», а также в составе фотодокументов (негативов).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филиале в </w:t>
            </w:r>
            <w:proofErr w:type="gramStart"/>
            <w:r>
              <w:rPr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. Ростове продолжалась работа по составлению перечня фондов, потенциально содержащих особо ценные документы. Уникальных документов Архивного фонда Российской Федерации в </w:t>
            </w:r>
            <w:r>
              <w:rPr>
                <w:color w:val="000000"/>
                <w:sz w:val="28"/>
                <w:szCs w:val="28"/>
              </w:rPr>
              <w:t>2018 выявлено не было.</w:t>
            </w:r>
            <w:r>
              <w:rPr>
                <w:color w:val="000000"/>
                <w:sz w:val="28"/>
                <w:szCs w:val="28"/>
              </w:rPr>
              <w:br/>
              <w:t xml:space="preserve"> В течение 2018 года в ГКУ ЯО ГАЯО и его филиалах проводились мероприятия по поддержанию и совершенствованию охранного, противопожарного режимов, предотвращению чрезвычайных ситуаций.</w:t>
            </w:r>
            <w:r>
              <w:rPr>
                <w:color w:val="000000"/>
                <w:sz w:val="28"/>
                <w:szCs w:val="28"/>
              </w:rPr>
              <w:br/>
              <w:t>В 2018 году продолжилась работа по формированию А</w:t>
            </w:r>
            <w:r>
              <w:rPr>
                <w:color w:val="000000"/>
                <w:sz w:val="28"/>
                <w:szCs w:val="28"/>
              </w:rPr>
              <w:t>рхивного фонда Российской Федерации, оптимизации состава организаций-источников комплектования ГКУ ЯО ГАЯО и его филиалов.</w:t>
            </w:r>
            <w:r>
              <w:rPr>
                <w:color w:val="000000"/>
                <w:sz w:val="28"/>
                <w:szCs w:val="28"/>
              </w:rPr>
              <w:br/>
              <w:t xml:space="preserve"> В течение года продолжалась работа по комплектованию ГКУ ЯО ГАЯО и его филиалов документами Архивного фонда Российской Федерации.</w:t>
            </w:r>
            <w:r>
              <w:rPr>
                <w:color w:val="000000"/>
                <w:sz w:val="28"/>
                <w:szCs w:val="28"/>
              </w:rPr>
              <w:br/>
              <w:t>На</w:t>
            </w:r>
            <w:r>
              <w:rPr>
                <w:color w:val="000000"/>
                <w:sz w:val="28"/>
                <w:szCs w:val="28"/>
              </w:rPr>
              <w:t xml:space="preserve"> постоянное хранение поступило 7406 ед.хр. управленческой документации. В областной архив были приняты архивные документы постоянного хранения Ярославской областной Думы, избирательной комиссии Ярославской области, департамента финансов Ярославской области</w:t>
            </w:r>
            <w:r>
              <w:rPr>
                <w:color w:val="000000"/>
                <w:sz w:val="28"/>
                <w:szCs w:val="28"/>
              </w:rPr>
              <w:t>, департамента труда и социальной поддержки населения Ярославской области, департамента инвестиционной политики Ярославской области, ГОУ ЯО «Институт развития образования», ГУЗ ЯО «Областной центр медицинской профилактики» и других (3816 ед.хр.).</w:t>
            </w:r>
            <w:r>
              <w:rPr>
                <w:color w:val="000000"/>
                <w:sz w:val="28"/>
                <w:szCs w:val="28"/>
              </w:rPr>
              <w:br/>
              <w:t>В течение</w:t>
            </w:r>
            <w:r>
              <w:rPr>
                <w:color w:val="000000"/>
                <w:sz w:val="28"/>
                <w:szCs w:val="28"/>
              </w:rPr>
              <w:t xml:space="preserve"> 2018 года продолжалась работа по комплектованию аудиовизуальной документацией. В ЦДНИ ГАЯО было принято 22 ед.хр. фотодокументов фонда «ЯРОО «Дети войны», в филиал в </w:t>
            </w:r>
            <w:proofErr w:type="gramStart"/>
            <w:r>
              <w:rPr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color w:val="000000"/>
                <w:sz w:val="28"/>
                <w:szCs w:val="28"/>
              </w:rPr>
              <w:t>. Ростове - 17 ед.хр. фотодокументов фонда «ГОУ СПО ЯО «Ростовский педагогический коллед</w:t>
            </w:r>
            <w:r>
              <w:rPr>
                <w:color w:val="000000"/>
                <w:sz w:val="28"/>
                <w:szCs w:val="28"/>
              </w:rPr>
              <w:t>ж».</w:t>
            </w:r>
            <w:r>
              <w:rPr>
                <w:color w:val="000000"/>
                <w:sz w:val="28"/>
                <w:szCs w:val="28"/>
              </w:rPr>
              <w:br/>
              <w:t xml:space="preserve">В 2018 году продолжалась работа с документами личного происхождения.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На хранение от граждан принято 254усл. ед.хр., в том числе 128 </w:t>
            </w:r>
            <w:proofErr w:type="spellStart"/>
            <w:r>
              <w:rPr>
                <w:color w:val="000000"/>
                <w:sz w:val="28"/>
                <w:szCs w:val="28"/>
              </w:rPr>
              <w:t>усл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ед.хр. на бумажной основе (личного фонда Ю.М. </w:t>
            </w:r>
            <w:proofErr w:type="spellStart"/>
            <w:r>
              <w:rPr>
                <w:color w:val="000000"/>
                <w:sz w:val="28"/>
                <w:szCs w:val="28"/>
              </w:rPr>
              <w:t>Арановича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- дирижера, музыкального педагога; семейных архива </w:t>
            </w:r>
            <w:proofErr w:type="spellStart"/>
            <w:r>
              <w:rPr>
                <w:color w:val="000000"/>
                <w:sz w:val="28"/>
                <w:szCs w:val="28"/>
              </w:rPr>
              <w:t>Акиловых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Преображенских, </w:t>
            </w:r>
            <w:proofErr w:type="spellStart"/>
            <w:r>
              <w:rPr>
                <w:color w:val="000000"/>
                <w:sz w:val="28"/>
                <w:szCs w:val="28"/>
              </w:rPr>
              <w:t>Ухаловых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(фонда «Коллекция документов из </w:t>
            </w:r>
            <w:proofErr w:type="spellStart"/>
            <w:r>
              <w:rPr>
                <w:color w:val="000000"/>
                <w:sz w:val="28"/>
                <w:szCs w:val="28"/>
              </w:rPr>
              <w:t>семеных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архивов </w:t>
            </w:r>
            <w:proofErr w:type="spellStart"/>
            <w:r>
              <w:rPr>
                <w:color w:val="000000"/>
                <w:sz w:val="28"/>
                <w:szCs w:val="28"/>
              </w:rPr>
              <w:t>ярославцев</w:t>
            </w:r>
            <w:proofErr w:type="spellEnd"/>
            <w:r>
              <w:rPr>
                <w:color w:val="000000"/>
                <w:sz w:val="28"/>
                <w:szCs w:val="28"/>
              </w:rPr>
              <w:t>»); семейного архива В.М. Воронова (фонда «Коллекция документов о руководителях промышленных предприятий Ярославской области»);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личного фонда В.А. </w:t>
            </w:r>
            <w:proofErr w:type="spellStart"/>
            <w:r>
              <w:rPr>
                <w:color w:val="000000"/>
                <w:sz w:val="28"/>
                <w:szCs w:val="28"/>
              </w:rPr>
              <w:t>Замыслова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писателя, </w:t>
            </w:r>
            <w:proofErr w:type="spellStart"/>
            <w:r>
              <w:rPr>
                <w:color w:val="000000"/>
                <w:sz w:val="28"/>
                <w:szCs w:val="28"/>
              </w:rPr>
              <w:t>з.р</w:t>
            </w:r>
            <w:r>
              <w:rPr>
                <w:color w:val="000000"/>
                <w:sz w:val="28"/>
                <w:szCs w:val="28"/>
              </w:rPr>
              <w:t>.к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Российской Федерации,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почетного гражданина Ростовского района; 124 </w:t>
            </w:r>
            <w:proofErr w:type="spellStart"/>
            <w:r>
              <w:rPr>
                <w:color w:val="000000"/>
                <w:sz w:val="28"/>
                <w:szCs w:val="28"/>
              </w:rPr>
              <w:t>усл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ед.хр. фотодокументов и 2 </w:t>
            </w:r>
            <w:proofErr w:type="spellStart"/>
            <w:r>
              <w:rPr>
                <w:color w:val="000000"/>
                <w:sz w:val="28"/>
                <w:szCs w:val="28"/>
              </w:rPr>
              <w:t>усл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ед.хр. электронных документов (фотоальбомов С.И. </w:t>
            </w:r>
            <w:proofErr w:type="spellStart"/>
            <w:r>
              <w:rPr>
                <w:color w:val="000000"/>
                <w:sz w:val="28"/>
                <w:szCs w:val="28"/>
              </w:rPr>
              <w:t>Тараева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семейных архивов </w:t>
            </w:r>
            <w:proofErr w:type="spellStart"/>
            <w:r>
              <w:rPr>
                <w:color w:val="000000"/>
                <w:sz w:val="28"/>
                <w:szCs w:val="28"/>
              </w:rPr>
              <w:t>Акиловых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Преображенских, </w:t>
            </w:r>
            <w:proofErr w:type="spellStart"/>
            <w:r>
              <w:rPr>
                <w:color w:val="000000"/>
                <w:sz w:val="28"/>
                <w:szCs w:val="28"/>
              </w:rPr>
              <w:t>Ухаловых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В.М. Воронова).</w:t>
            </w:r>
            <w:r>
              <w:rPr>
                <w:color w:val="000000"/>
                <w:sz w:val="28"/>
                <w:szCs w:val="28"/>
              </w:rPr>
              <w:br/>
              <w:t>В рамках проведения м</w:t>
            </w:r>
            <w:r>
              <w:rPr>
                <w:color w:val="000000"/>
                <w:sz w:val="28"/>
                <w:szCs w:val="28"/>
              </w:rPr>
              <w:t xml:space="preserve">ероприятий по информатизации ГКУ ЯО ГАЯО было продолжено предоставление услуги «Предоставление удаленного доступа к электронным копиям архивных документов». Пользователи АИС «Архив» имели возможность производить поиск архивных документов и заказывать дела </w:t>
            </w:r>
            <w:r>
              <w:rPr>
                <w:color w:val="000000"/>
                <w:sz w:val="28"/>
                <w:szCs w:val="28"/>
              </w:rPr>
              <w:t xml:space="preserve">через Интернет электронные копии дел. </w:t>
            </w:r>
            <w:r>
              <w:rPr>
                <w:color w:val="000000"/>
                <w:sz w:val="28"/>
                <w:szCs w:val="28"/>
              </w:rPr>
              <w:br/>
              <w:t>За 12 месяцев 2018 года услуга «Предоставление удаленного доступа к электронным копиям архивных документов» оказана 1602 раза на общую сумму 396 344,20 руб. В среднем каждый день данной услугой пользовалось 60 человек</w:t>
            </w:r>
            <w:r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br/>
              <w:t>В течение 2018 года продолжалась удаленная регистрация исследователей в АИС «Архив» путем оказания электронной услуги “Регистрация пользователей в информационной системе ГКУ ЯО «Государственный архив Ярославской области» на предоставление удаленного дост</w:t>
            </w:r>
            <w:r>
              <w:rPr>
                <w:color w:val="000000"/>
                <w:sz w:val="28"/>
                <w:szCs w:val="28"/>
              </w:rPr>
              <w:t xml:space="preserve">упа к электронным копиям архивных документов” на портале </w:t>
            </w:r>
            <w:proofErr w:type="spellStart"/>
            <w:r>
              <w:rPr>
                <w:color w:val="000000"/>
                <w:sz w:val="28"/>
                <w:szCs w:val="28"/>
              </w:rPr>
              <w:t>госуслуг</w:t>
            </w:r>
            <w:proofErr w:type="spellEnd"/>
            <w:r>
              <w:rPr>
                <w:color w:val="000000"/>
                <w:sz w:val="28"/>
                <w:szCs w:val="28"/>
              </w:rPr>
              <w:t>. По состоянию на 01.01.2019 обработано 1069 заявлений.</w:t>
            </w:r>
          </w:p>
        </w:tc>
      </w:tr>
      <w:tr w:rsidR="000F16EA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</w:tr>
      <w:tr w:rsidR="000F16EA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0F16EA" w:rsidRDefault="004D58E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 «Организационная структура субъекта бюджетной отчетности»</w:t>
            </w:r>
          </w:p>
          <w:p w:rsidR="000F16EA" w:rsidRDefault="004D58E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0F16EA" w:rsidRDefault="004D58E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соответствии с Уставом Государственного казённого учреждени</w:t>
            </w:r>
            <w:r>
              <w:rPr>
                <w:color w:val="000000"/>
                <w:sz w:val="28"/>
                <w:szCs w:val="28"/>
              </w:rPr>
              <w:t>я Ярославской области «Государственный архив Ярославской области»  утвержденный Приказом заместителя Губернатора Ярославской области от 20.06.2011 №6 основными целями деятельности учреждения является:</w:t>
            </w:r>
            <w:r>
              <w:rPr>
                <w:color w:val="000000"/>
                <w:sz w:val="28"/>
                <w:szCs w:val="28"/>
              </w:rPr>
              <w:br/>
              <w:t>1.Обеспечение сохранности и государственный учет докуме</w:t>
            </w:r>
            <w:r>
              <w:rPr>
                <w:color w:val="000000"/>
                <w:sz w:val="28"/>
                <w:szCs w:val="28"/>
              </w:rPr>
              <w:t>нтов Архивного фонда РФ и других архивных документов.</w:t>
            </w:r>
            <w:r>
              <w:rPr>
                <w:color w:val="000000"/>
                <w:sz w:val="28"/>
                <w:szCs w:val="28"/>
              </w:rPr>
              <w:br/>
              <w:t>2. Формирование Архивного фонда РФ.</w:t>
            </w:r>
            <w:r>
              <w:rPr>
                <w:color w:val="000000"/>
                <w:sz w:val="28"/>
                <w:szCs w:val="28"/>
              </w:rPr>
              <w:br/>
              <w:t>3. Информационное обеспечение органов государственной власти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органов местного самоуправления, юридических и физических лиц.</w:t>
            </w:r>
            <w:r>
              <w:rPr>
                <w:color w:val="000000"/>
                <w:sz w:val="28"/>
                <w:szCs w:val="28"/>
              </w:rPr>
              <w:br/>
              <w:t>4. Ведение научно-исследовательской  и м</w:t>
            </w:r>
            <w:r>
              <w:rPr>
                <w:color w:val="000000"/>
                <w:sz w:val="28"/>
                <w:szCs w:val="28"/>
              </w:rPr>
              <w:t>етодической работы в области архивного дела.</w:t>
            </w:r>
          </w:p>
        </w:tc>
      </w:tr>
      <w:tr w:rsidR="000F16EA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</w:tr>
      <w:tr w:rsidR="000F16EA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0F16EA" w:rsidRDefault="004D58E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2 «Результаты деятельности субъекта бюджетной отчетности»</w:t>
            </w:r>
          </w:p>
          <w:p w:rsidR="000F16EA" w:rsidRDefault="004D58E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0F16EA" w:rsidRDefault="004D58EE" w:rsidP="00AB102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Приказом Правительства Ярославской области от 15.12.2015 № 103 ГКУ ЯО ГАЯО утверждена расчетная численность на 2017 год в количестве 168 расчетных единиц, в отчетном периоде фактическая численность работников ГКУ ЯО ГАЯО» составила 166 человек. Вакантные д</w:t>
            </w:r>
            <w:r>
              <w:rPr>
                <w:color w:val="000000"/>
                <w:sz w:val="28"/>
                <w:szCs w:val="28"/>
              </w:rPr>
              <w:t>олжности:</w:t>
            </w:r>
            <w:r>
              <w:rPr>
                <w:color w:val="000000"/>
                <w:sz w:val="28"/>
                <w:szCs w:val="28"/>
              </w:rPr>
              <w:br/>
              <w:t xml:space="preserve"> -1 архивист 1 категории; </w:t>
            </w:r>
            <w:r>
              <w:rPr>
                <w:color w:val="000000"/>
                <w:sz w:val="28"/>
                <w:szCs w:val="28"/>
              </w:rPr>
              <w:br/>
              <w:t xml:space="preserve"> -1 художник-реставратор архивных документов 2 категории.</w:t>
            </w:r>
            <w:r>
              <w:rPr>
                <w:color w:val="000000"/>
                <w:sz w:val="28"/>
                <w:szCs w:val="28"/>
              </w:rPr>
              <w:br/>
              <w:t>Средняя заработная плата работников Архива составляет 19 9</w:t>
            </w:r>
            <w:r w:rsidR="00AB102C">
              <w:rPr>
                <w:color w:val="000000"/>
                <w:sz w:val="28"/>
                <w:szCs w:val="28"/>
              </w:rPr>
              <w:t>71</w:t>
            </w:r>
            <w:r>
              <w:rPr>
                <w:color w:val="000000"/>
                <w:sz w:val="28"/>
                <w:szCs w:val="28"/>
              </w:rPr>
              <w:t xml:space="preserve">,00 рублей.   </w:t>
            </w:r>
            <w:r>
              <w:rPr>
                <w:color w:val="000000"/>
                <w:sz w:val="28"/>
                <w:szCs w:val="28"/>
              </w:rPr>
              <w:br/>
              <w:t xml:space="preserve">Балансовая стоимость основных средств  на 01.01.2019 года составила  183 </w:t>
            </w:r>
            <w:r>
              <w:rPr>
                <w:color w:val="000000"/>
                <w:sz w:val="28"/>
                <w:szCs w:val="28"/>
              </w:rPr>
              <w:lastRenderedPageBreak/>
              <w:t>252 433,32 ру</w:t>
            </w:r>
            <w:r>
              <w:rPr>
                <w:color w:val="000000"/>
                <w:sz w:val="28"/>
                <w:szCs w:val="28"/>
              </w:rPr>
              <w:t>бля.</w:t>
            </w:r>
            <w:r>
              <w:rPr>
                <w:color w:val="000000"/>
                <w:sz w:val="28"/>
                <w:szCs w:val="28"/>
              </w:rPr>
              <w:br/>
              <w:t xml:space="preserve"> В 2018 году получила дальнейшее развитие, обновление и улучшение материально-техническая база ГКУ ЯО ГАЯО.</w:t>
            </w:r>
            <w:r>
              <w:rPr>
                <w:color w:val="000000"/>
                <w:sz w:val="28"/>
                <w:szCs w:val="28"/>
              </w:rPr>
              <w:br/>
              <w:t xml:space="preserve">В течение года проведены работы по капитальному ремонту кровли, замене напольного покрытия и ремонту </w:t>
            </w:r>
            <w:proofErr w:type="spellStart"/>
            <w:r>
              <w:rPr>
                <w:color w:val="000000"/>
                <w:sz w:val="28"/>
                <w:szCs w:val="28"/>
              </w:rPr>
              <w:t>теплоузла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 заменой прибора учета тепла в </w:t>
            </w:r>
            <w:r>
              <w:rPr>
                <w:color w:val="000000"/>
                <w:sz w:val="28"/>
                <w:szCs w:val="28"/>
              </w:rPr>
              <w:t xml:space="preserve">здании ЦДНИ ГАЯО. В областном архиве осуществлен капитальный ремонт водомерного узла ХВС (замена счетчиков, установка </w:t>
            </w:r>
            <w:proofErr w:type="spellStart"/>
            <w:r>
              <w:rPr>
                <w:color w:val="000000"/>
                <w:sz w:val="28"/>
                <w:szCs w:val="28"/>
              </w:rPr>
              <w:t>электрозадвижки</w:t>
            </w:r>
            <w:proofErr w:type="spellEnd"/>
            <w:r>
              <w:rPr>
                <w:color w:val="000000"/>
                <w:sz w:val="28"/>
                <w:szCs w:val="28"/>
              </w:rPr>
              <w:t>), а также ремонт находящегося на балансе водопроводного колодца.</w:t>
            </w:r>
            <w:r>
              <w:rPr>
                <w:color w:val="000000"/>
                <w:sz w:val="28"/>
                <w:szCs w:val="28"/>
              </w:rPr>
              <w:br/>
              <w:t>Проводились мероприятия по поддержанию в рабочем состояни</w:t>
            </w:r>
            <w:r>
              <w:rPr>
                <w:color w:val="000000"/>
                <w:sz w:val="28"/>
                <w:szCs w:val="28"/>
              </w:rPr>
              <w:t xml:space="preserve">и инженерно-технических коммуникаций, укреплению пожарной безопасности. В зданиях областного архива, ЦДНИ ГАЯО и филиала в </w:t>
            </w:r>
            <w:proofErr w:type="gramStart"/>
            <w:r>
              <w:rPr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color w:val="000000"/>
                <w:sz w:val="28"/>
                <w:szCs w:val="28"/>
              </w:rPr>
              <w:t>. Рыбинске проведена поверка пожарных кранов и гидрантов на водоотдачу, в зданиях областного архива, ЦДНИ, филиалов в городах Ростов</w:t>
            </w:r>
            <w:r>
              <w:rPr>
                <w:color w:val="000000"/>
                <w:sz w:val="28"/>
                <w:szCs w:val="28"/>
              </w:rPr>
              <w:t>е и Угличе - промывка систем отопления. В здании областного архива выполнен ремонт пожарного водопровода, в зданиях филиалов в городах Ростове и Угличе - огнезащитная обработка деревянных конструкций. В здании областного архива и ЦДНИ ГАЯО проведена заправ</w:t>
            </w:r>
            <w:r>
              <w:rPr>
                <w:color w:val="000000"/>
                <w:sz w:val="28"/>
                <w:szCs w:val="28"/>
              </w:rPr>
              <w:t>ка баллонов газового пожаротушения.</w:t>
            </w:r>
            <w:r>
              <w:rPr>
                <w:color w:val="000000"/>
                <w:sz w:val="28"/>
                <w:szCs w:val="28"/>
              </w:rPr>
              <w:br/>
              <w:t xml:space="preserve">Осуществлена закупка материалов для картонажных работ (переплетного картона), </w:t>
            </w:r>
            <w:proofErr w:type="spellStart"/>
            <w:r>
              <w:rPr>
                <w:color w:val="000000"/>
                <w:sz w:val="28"/>
                <w:szCs w:val="28"/>
              </w:rPr>
              <w:t>микалентной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бумаги для реставрационных работ, канцелярских и хозяйственных товаров. Парк офисной и компьютерной техники пополнился 6 компьютер</w:t>
            </w:r>
            <w:r>
              <w:rPr>
                <w:color w:val="000000"/>
                <w:sz w:val="28"/>
                <w:szCs w:val="28"/>
              </w:rPr>
              <w:t xml:space="preserve">ами, 2 принтерами (МФУ, </w:t>
            </w:r>
            <w:proofErr w:type="spellStart"/>
            <w:r>
              <w:rPr>
                <w:color w:val="000000"/>
                <w:sz w:val="28"/>
                <w:szCs w:val="28"/>
              </w:rPr>
              <w:t>Canon</w:t>
            </w:r>
            <w:proofErr w:type="spellEnd"/>
            <w:r>
              <w:rPr>
                <w:color w:val="000000"/>
                <w:sz w:val="28"/>
                <w:szCs w:val="28"/>
              </w:rPr>
              <w:t>) и 5 фотокамерами. Также приобретались запасные части для компьютерной техники и материалы для поддержания работоспособности системы ОПС.</w:t>
            </w:r>
            <w:r>
              <w:rPr>
                <w:color w:val="000000"/>
                <w:sz w:val="28"/>
                <w:szCs w:val="28"/>
              </w:rPr>
              <w:br/>
              <w:t xml:space="preserve">Проведена закупка программного обеспечения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ViPNet</w:t>
            </w:r>
            <w:proofErr w:type="gramEnd"/>
            <w:r>
              <w:rPr>
                <w:color w:val="000000"/>
                <w:sz w:val="28"/>
                <w:szCs w:val="28"/>
              </w:rPr>
              <w:t>производства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компании </w:t>
            </w:r>
            <w:proofErr w:type="spellStart"/>
            <w:r>
              <w:rPr>
                <w:color w:val="000000"/>
                <w:sz w:val="28"/>
                <w:szCs w:val="28"/>
              </w:rPr>
              <w:t>Инфотекс</w:t>
            </w:r>
            <w:proofErr w:type="spellEnd"/>
            <w:r>
              <w:rPr>
                <w:color w:val="000000"/>
                <w:sz w:val="28"/>
                <w:szCs w:val="28"/>
              </w:rPr>
              <w:t>, что поз</w:t>
            </w:r>
            <w:r>
              <w:rPr>
                <w:color w:val="000000"/>
                <w:sz w:val="28"/>
                <w:szCs w:val="28"/>
              </w:rPr>
              <w:t xml:space="preserve">волит обновить версию используемой </w:t>
            </w:r>
            <w:proofErr w:type="spellStart"/>
            <w:r>
              <w:rPr>
                <w:color w:val="000000"/>
                <w:sz w:val="28"/>
                <w:szCs w:val="28"/>
              </w:rPr>
              <w:t>ViPNetсети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ГКУ ЯО ГАЯО до последней, поддерживающей новые стандарты электронной цифровой подписи ГОСТ 2012, благодаря чему может быть продолжено электронное взаимодействие с отделением Пенсионного фонда России по Ярославс</w:t>
            </w:r>
            <w:r>
              <w:rPr>
                <w:color w:val="000000"/>
                <w:sz w:val="28"/>
                <w:szCs w:val="28"/>
              </w:rPr>
              <w:t>кой области.</w:t>
            </w:r>
            <w:r>
              <w:rPr>
                <w:color w:val="000000"/>
                <w:sz w:val="28"/>
                <w:szCs w:val="28"/>
              </w:rPr>
              <w:br/>
              <w:t xml:space="preserve"> В 2018 году в целях повышения квалификации сотрудники прошли обучение:</w:t>
            </w:r>
            <w:r>
              <w:rPr>
                <w:color w:val="000000"/>
                <w:sz w:val="28"/>
                <w:szCs w:val="28"/>
              </w:rPr>
              <w:br/>
              <w:t>- по программам «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Пожарно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- технический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минимум для руководителей и ответственных за пожарную безопасность в учреждениях» - 5 человек</w:t>
            </w:r>
            <w:r>
              <w:rPr>
                <w:color w:val="000000"/>
                <w:sz w:val="28"/>
                <w:szCs w:val="28"/>
              </w:rPr>
              <w:br/>
              <w:t xml:space="preserve">- по </w:t>
            </w:r>
            <w:proofErr w:type="spellStart"/>
            <w:r>
              <w:rPr>
                <w:color w:val="000000"/>
                <w:sz w:val="28"/>
                <w:szCs w:val="28"/>
              </w:rPr>
              <w:t>электробезопасности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- 1 человек</w:t>
            </w:r>
            <w:r>
              <w:rPr>
                <w:color w:val="000000"/>
                <w:sz w:val="28"/>
                <w:szCs w:val="28"/>
              </w:rPr>
              <w:br/>
              <w:t>-</w:t>
            </w:r>
            <w:r>
              <w:rPr>
                <w:color w:val="000000"/>
                <w:sz w:val="28"/>
                <w:szCs w:val="28"/>
              </w:rPr>
              <w:t xml:space="preserve"> «Подготовка и аттестация руководителей и специалистов организаций, эксплуатирующих лифты»- 4 человека</w:t>
            </w:r>
            <w:r>
              <w:rPr>
                <w:color w:val="000000"/>
                <w:sz w:val="28"/>
                <w:szCs w:val="28"/>
              </w:rPr>
              <w:br/>
              <w:t>- по программе технической эксплуатации тепловых энергоустановок - 1 человек</w:t>
            </w:r>
            <w:r>
              <w:rPr>
                <w:color w:val="000000"/>
                <w:sz w:val="28"/>
                <w:szCs w:val="28"/>
              </w:rPr>
              <w:br/>
              <w:t>- по программе «Охрана труда» - 4 человека</w:t>
            </w:r>
            <w:r>
              <w:rPr>
                <w:color w:val="000000"/>
                <w:sz w:val="28"/>
                <w:szCs w:val="28"/>
              </w:rPr>
              <w:br/>
              <w:t>- по программе «Контрактный управ</w:t>
            </w:r>
            <w:r>
              <w:rPr>
                <w:color w:val="000000"/>
                <w:sz w:val="28"/>
                <w:szCs w:val="28"/>
              </w:rPr>
              <w:t>ляющий» -1 человек</w:t>
            </w:r>
            <w:r>
              <w:rPr>
                <w:color w:val="000000"/>
                <w:sz w:val="28"/>
                <w:szCs w:val="28"/>
              </w:rPr>
              <w:br/>
              <w:t>- по программе «Управление государственными и муниципальными закупками»- 4 человека</w:t>
            </w:r>
            <w:r>
              <w:rPr>
                <w:color w:val="000000"/>
                <w:sz w:val="28"/>
                <w:szCs w:val="28"/>
              </w:rPr>
              <w:br/>
              <w:t xml:space="preserve">- по специализации «Организация и ведение секретного делопроизводства»- </w:t>
            </w:r>
            <w:r>
              <w:rPr>
                <w:color w:val="000000"/>
                <w:sz w:val="28"/>
                <w:szCs w:val="28"/>
              </w:rPr>
              <w:lastRenderedPageBreak/>
              <w:t>1 человек</w:t>
            </w:r>
            <w:r>
              <w:rPr>
                <w:color w:val="000000"/>
                <w:sz w:val="28"/>
                <w:szCs w:val="28"/>
              </w:rPr>
              <w:br/>
              <w:t>- по специализации «Организация защиты секретной информации на объектах</w:t>
            </w:r>
            <w:r>
              <w:rPr>
                <w:color w:val="000000"/>
                <w:sz w:val="28"/>
                <w:szCs w:val="28"/>
              </w:rPr>
              <w:t xml:space="preserve"> информатизации»- 1 человек</w:t>
            </w:r>
            <w:r>
              <w:rPr>
                <w:color w:val="000000"/>
                <w:sz w:val="28"/>
                <w:szCs w:val="28"/>
              </w:rPr>
              <w:br/>
              <w:t xml:space="preserve"> Информация о состоянии исполнения закона 44-ФЗ характеризуется следующими данными: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         </w:t>
            </w:r>
            <w:r>
              <w:rPr>
                <w:color w:val="000000"/>
                <w:sz w:val="28"/>
                <w:szCs w:val="28"/>
              </w:rPr>
              <w:br/>
              <w:t xml:space="preserve"> Закупки способом запроса котировок: нет</w:t>
            </w:r>
            <w:r>
              <w:rPr>
                <w:color w:val="000000"/>
                <w:sz w:val="28"/>
                <w:szCs w:val="28"/>
              </w:rPr>
              <w:br/>
              <w:t>Аукционы, конкурсы: 5-на сумму 3 650,3 тысяч рублей</w:t>
            </w:r>
            <w:r>
              <w:rPr>
                <w:color w:val="000000"/>
                <w:sz w:val="28"/>
                <w:szCs w:val="28"/>
              </w:rPr>
              <w:br/>
              <w:t>закупки малого объема: 126- на сумму 8 030,0 тысяч рублей</w:t>
            </w:r>
            <w:r>
              <w:rPr>
                <w:color w:val="000000"/>
                <w:sz w:val="28"/>
                <w:szCs w:val="28"/>
              </w:rPr>
              <w:br/>
              <w:t>Сумма экономии бюджетных средств составила -1 062,3 тысяч рублей.</w:t>
            </w:r>
          </w:p>
        </w:tc>
      </w:tr>
      <w:tr w:rsidR="000F16EA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</w:tr>
      <w:tr w:rsidR="000F16EA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0F16EA" w:rsidRDefault="004D58E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</w:t>
            </w:r>
            <w:r>
              <w:rPr>
                <w:b/>
                <w:bCs/>
                <w:color w:val="000000"/>
                <w:sz w:val="28"/>
                <w:szCs w:val="28"/>
              </w:rPr>
              <w:t>здел 3 «Анализ отчета об исполнении бюджета субъектом бюджетной отчетности»</w:t>
            </w:r>
          </w:p>
          <w:p w:rsidR="000F16EA" w:rsidRDefault="004D58E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0F16EA" w:rsidRDefault="004D58E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2018 год ГКУ ЯО ГАЯО в бюджетной смете утверждено средств на сумму 84 102 009 руб. Исполнение сметы ГКУ ЯО ГАЯО в отчетном году составило 98,2%.</w:t>
            </w:r>
          </w:p>
        </w:tc>
      </w:tr>
      <w:tr w:rsidR="000F16EA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</w:tr>
      <w:tr w:rsidR="000F16EA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0F16EA" w:rsidRDefault="004D58E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4 «Анализ показате</w:t>
            </w:r>
            <w:r>
              <w:rPr>
                <w:b/>
                <w:bCs/>
                <w:color w:val="000000"/>
                <w:sz w:val="28"/>
                <w:szCs w:val="28"/>
              </w:rPr>
              <w:t>лей бухгалтерской отчетности субъекта бюджетной отчетности»</w:t>
            </w:r>
          </w:p>
          <w:p w:rsidR="000F16EA" w:rsidRDefault="004D58E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0F16EA" w:rsidRDefault="004D58E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состоянию на 01.01.2019г. дебиторская задолженность составляет 140 578,69 руб.-</w:t>
            </w:r>
            <w:r>
              <w:rPr>
                <w:color w:val="000000"/>
                <w:sz w:val="28"/>
                <w:szCs w:val="28"/>
              </w:rPr>
              <w:br/>
              <w:t>Кредиторская задолженность составляет 1 714 460,36 руб.</w:t>
            </w:r>
            <w:r>
              <w:rPr>
                <w:color w:val="000000"/>
                <w:sz w:val="28"/>
                <w:szCs w:val="28"/>
              </w:rPr>
              <w:br/>
              <w:t xml:space="preserve">По счету 302- 693 240,73 руб. -  коммунальные услуги,  </w:t>
            </w:r>
            <w:r>
              <w:rPr>
                <w:color w:val="000000"/>
                <w:sz w:val="28"/>
                <w:szCs w:val="28"/>
              </w:rPr>
              <w:t>содержание, услуги  охраны, услуги связи за декабрь 2018г.</w:t>
            </w:r>
            <w:r>
              <w:rPr>
                <w:color w:val="000000"/>
                <w:sz w:val="28"/>
                <w:szCs w:val="28"/>
              </w:rPr>
              <w:br/>
              <w:t>По счету 303- 1 021 219 ,63 руб.- начисления на выплаты по оплате труда за декабрь  2018г.</w:t>
            </w:r>
            <w:r>
              <w:rPr>
                <w:color w:val="000000"/>
                <w:sz w:val="28"/>
                <w:szCs w:val="28"/>
              </w:rPr>
              <w:br/>
              <w:t>Всего доходы за 2018 год составляют -3 464 223,78 руб. в том числе :</w:t>
            </w:r>
            <w:r>
              <w:rPr>
                <w:color w:val="000000"/>
                <w:sz w:val="28"/>
                <w:szCs w:val="28"/>
              </w:rPr>
              <w:br/>
              <w:t>-  доходы от оказания платных услуг с</w:t>
            </w:r>
            <w:r>
              <w:rPr>
                <w:color w:val="000000"/>
                <w:sz w:val="28"/>
                <w:szCs w:val="28"/>
              </w:rPr>
              <w:t>оставляют – 3 330 369,22 руб.</w:t>
            </w:r>
            <w:r>
              <w:rPr>
                <w:color w:val="000000"/>
                <w:sz w:val="28"/>
                <w:szCs w:val="28"/>
              </w:rPr>
              <w:br/>
              <w:t xml:space="preserve">- прочие доходы от компенсации затрат бюджетов субъектов РФ </w:t>
            </w:r>
            <w:proofErr w:type="gramStart"/>
            <w:r>
              <w:rPr>
                <w:color w:val="000000"/>
                <w:sz w:val="28"/>
                <w:szCs w:val="28"/>
              </w:rPr>
              <w:t>–в</w:t>
            </w:r>
            <w:proofErr w:type="gramEnd"/>
            <w:r>
              <w:rPr>
                <w:color w:val="000000"/>
                <w:sz w:val="28"/>
                <w:szCs w:val="28"/>
              </w:rPr>
              <w:t>озмещение расходов по больничным листкам от ФСС за 2018 год  144 754,26 руб.</w:t>
            </w:r>
            <w:r>
              <w:rPr>
                <w:color w:val="000000"/>
                <w:sz w:val="28"/>
                <w:szCs w:val="28"/>
              </w:rPr>
              <w:br/>
              <w:t xml:space="preserve"> Показатели в Балансе (ф. 0503130) по счету 1 401 60 000 "Резервы предстоящих расходов"</w:t>
            </w:r>
            <w:r>
              <w:rPr>
                <w:color w:val="000000"/>
                <w:sz w:val="28"/>
                <w:szCs w:val="28"/>
              </w:rPr>
              <w:t xml:space="preserve"> в сумме 5 143 405 руб. - это создан резерв предстоящих отпусков на 2019 год  по КОСГУ  1 401 60 211 - 3 947 962 рубля, 1 401 60 213 - 1 195 443 рубля.</w:t>
            </w:r>
            <w:r>
              <w:rPr>
                <w:color w:val="000000"/>
                <w:sz w:val="28"/>
                <w:szCs w:val="28"/>
              </w:rPr>
              <w:br/>
            </w:r>
            <w:proofErr w:type="gramStart"/>
            <w:r>
              <w:rPr>
                <w:color w:val="000000"/>
                <w:sz w:val="28"/>
                <w:szCs w:val="28"/>
              </w:rPr>
              <w:t>Расхождение в  формах 0503169(дебиторская задолженность) и 0503128 по виду расходов 119 по принятым бюдж</w:t>
            </w:r>
            <w:r>
              <w:rPr>
                <w:color w:val="000000"/>
                <w:sz w:val="28"/>
                <w:szCs w:val="28"/>
              </w:rPr>
              <w:t>етным обязательствам составляет 54 698,65 руб. в т.ч.:</w:t>
            </w:r>
            <w:r>
              <w:rPr>
                <w:color w:val="000000"/>
                <w:sz w:val="28"/>
                <w:szCs w:val="28"/>
              </w:rPr>
              <w:br/>
              <w:t xml:space="preserve"> 5 277,28 руб. - эта сумма подлежит возмещению от ИФНС по ФСС за 2016 год,</w:t>
            </w:r>
            <w:r>
              <w:rPr>
                <w:color w:val="000000"/>
                <w:sz w:val="28"/>
                <w:szCs w:val="28"/>
              </w:rPr>
              <w:br/>
              <w:t xml:space="preserve">49 421,37 руб. - выплаченные расходы по больничным листкам за декабрь 2018 г, которые будут возмещены ФСС в 2019 г. 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lastRenderedPageBreak/>
              <w:t>Показател</w:t>
            </w:r>
            <w:r>
              <w:rPr>
                <w:color w:val="000000"/>
                <w:sz w:val="28"/>
                <w:szCs w:val="28"/>
              </w:rPr>
              <w:t>и формы 0503169 (кредиторская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задолженность) гр.5 по счету 302.13 не равны показателю гр.6 на сумму 612,51 руб. </w:t>
            </w:r>
            <w:proofErr w:type="gramStart"/>
            <w:r>
              <w:rPr>
                <w:color w:val="000000"/>
                <w:sz w:val="28"/>
                <w:szCs w:val="28"/>
              </w:rPr>
              <w:t>-в</w:t>
            </w:r>
            <w:proofErr w:type="gramEnd"/>
            <w:r>
              <w:rPr>
                <w:color w:val="000000"/>
                <w:sz w:val="28"/>
                <w:szCs w:val="28"/>
              </w:rPr>
              <w:t>осстановление расходов бюджета отчетного периода по больничным листкам.</w:t>
            </w:r>
            <w:r>
              <w:rPr>
                <w:color w:val="000000"/>
                <w:sz w:val="28"/>
                <w:szCs w:val="28"/>
              </w:rPr>
              <w:br/>
              <w:t>Изменения валюты баланса, связанные с формированием на 01.01.2018 пока</w:t>
            </w:r>
            <w:r>
              <w:rPr>
                <w:color w:val="000000"/>
                <w:sz w:val="28"/>
                <w:szCs w:val="28"/>
              </w:rPr>
              <w:t>зателя по счету 1 111 00 000 «Права пользования активами», отражаются в Сведениях (ф. 0503173)  - изменения, связанные с внедрением федеральных стандартов бухгалтерского учета в государственном секторе.</w:t>
            </w:r>
            <w:r>
              <w:rPr>
                <w:color w:val="000000"/>
                <w:sz w:val="28"/>
                <w:szCs w:val="28"/>
              </w:rPr>
              <w:br/>
              <w:t>Отражена стоимость арендных платежей по договору арен</w:t>
            </w:r>
            <w:r>
              <w:rPr>
                <w:color w:val="000000"/>
                <w:sz w:val="28"/>
                <w:szCs w:val="28"/>
              </w:rPr>
              <w:t>ды (аренда нежилого помещения филиала ГКУ ЯО ГАЯО в городе Рыбинск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)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на счетах 1 111 42 "Права пользования нежилыми помещениями" и 1 302 24 "Расчеты по арендной плате за пользование имуществом.</w:t>
            </w:r>
            <w:r>
              <w:rPr>
                <w:color w:val="000000"/>
                <w:sz w:val="28"/>
                <w:szCs w:val="28"/>
              </w:rPr>
              <w:br/>
            </w:r>
            <w:proofErr w:type="gramStart"/>
            <w:r>
              <w:rPr>
                <w:color w:val="000000"/>
                <w:sz w:val="28"/>
                <w:szCs w:val="28"/>
              </w:rPr>
              <w:t>В рамках договора безвозмездного пользования муниципальным иму</w:t>
            </w:r>
            <w:r>
              <w:rPr>
                <w:color w:val="000000"/>
                <w:sz w:val="28"/>
                <w:szCs w:val="28"/>
              </w:rPr>
              <w:t>ществом (филиал ГКУ ЯО ГАЯО в городе Углич) - отражены по счетам 1 401 40 "Доходы будущих периодов" и право пользования активом по счету 1 111 42 "Права пользования нежилыми помещениями" на 3 года  стоимостью арендных платежей в условной оценке-1 рубль 1 м</w:t>
            </w:r>
            <w:r>
              <w:rPr>
                <w:color w:val="000000"/>
                <w:sz w:val="28"/>
                <w:szCs w:val="28"/>
              </w:rPr>
              <w:t>есяц аренды.</w:t>
            </w:r>
            <w:proofErr w:type="gramEnd"/>
          </w:p>
        </w:tc>
      </w:tr>
      <w:tr w:rsidR="000F16EA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</w:tr>
      <w:tr w:rsidR="000F16EA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0F16EA" w:rsidRDefault="004D58E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5 «Прочие вопросы деятельности субъекта бюджетной отчетности»</w:t>
            </w:r>
          </w:p>
          <w:p w:rsidR="000F16EA" w:rsidRDefault="004D58E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0F16EA" w:rsidRDefault="004D58E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2018г. инвентаризация проводилась перед составлением годовой бухгалтерской отчетностью  приказ от 31.10.18г.      № 111.  Недостачи и излишек не выявлено.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Сведения по формам №№ 0503125, 0503161, 0503162, 0503163, 0503166, 0503167, 0503168к, 0503074, 0503171,0503172, 0503174,0503184,0503190 -не представлены, т.к</w:t>
            </w:r>
            <w:proofErr w:type="gramStart"/>
            <w:r>
              <w:rPr>
                <w:color w:val="000000"/>
                <w:sz w:val="28"/>
                <w:szCs w:val="28"/>
              </w:rPr>
              <w:t>.э</w:t>
            </w:r>
            <w:proofErr w:type="gramEnd"/>
            <w:r>
              <w:rPr>
                <w:color w:val="000000"/>
                <w:sz w:val="28"/>
                <w:szCs w:val="28"/>
              </w:rPr>
              <w:t>ти отчеты не имеют числового значения(нулевые).</w:t>
            </w:r>
          </w:p>
        </w:tc>
      </w:tr>
      <w:tr w:rsidR="000F16EA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</w:tr>
      <w:tr w:rsidR="000F16EA">
        <w:tc>
          <w:tcPr>
            <w:tcW w:w="93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0F16EA" w:rsidRDefault="000F16EA">
      <w:pPr>
        <w:rPr>
          <w:vanish/>
        </w:rPr>
      </w:pPr>
    </w:p>
    <w:tbl>
      <w:tblPr>
        <w:tblOverlap w:val="never"/>
        <w:tblW w:w="9356" w:type="dxa"/>
        <w:tblLayout w:type="fixed"/>
        <w:tblLook w:val="01E0"/>
      </w:tblPr>
      <w:tblGrid>
        <w:gridCol w:w="9356"/>
      </w:tblGrid>
      <w:tr w:rsidR="000F16EA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159" w:type="dxa"/>
              <w:tblLayout w:type="fixed"/>
              <w:tblLook w:val="01E0"/>
            </w:tblPr>
            <w:tblGrid>
              <w:gridCol w:w="2040"/>
              <w:gridCol w:w="1133"/>
              <w:gridCol w:w="566"/>
              <w:gridCol w:w="3401"/>
              <w:gridCol w:w="453"/>
              <w:gridCol w:w="566"/>
            </w:tblGrid>
            <w:tr w:rsidR="000F16EA">
              <w:tc>
                <w:tcPr>
                  <w:tcW w:w="20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0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040"/>
                  </w:tblGrid>
                  <w:tr w:rsidR="000F16EA"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F16EA" w:rsidRDefault="004D58EE">
                        <w:bookmarkStart w:id="2" w:name="__bookmark_4"/>
                        <w:bookmarkEnd w:id="2"/>
                        <w:r>
                          <w:rPr>
                            <w:color w:val="000000"/>
                          </w:rPr>
                          <w:t>Руководитель</w:t>
                        </w:r>
                      </w:p>
                    </w:tc>
                  </w:tr>
                </w:tbl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4D58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340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401"/>
                  </w:tblGrid>
                  <w:tr w:rsidR="000F16EA">
                    <w:trPr>
                      <w:jc w:val="center"/>
                    </w:trPr>
                    <w:tc>
                      <w:tcPr>
                        <w:tcW w:w="34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F16EA" w:rsidRDefault="004D58EE">
                        <w:pPr>
                          <w:jc w:val="center"/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Шайхудинов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 xml:space="preserve"> Евгений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Хабибулович</w:t>
                        </w:r>
                        <w:proofErr w:type="spellEnd"/>
                      </w:p>
                    </w:tc>
                  </w:tr>
                </w:tbl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</w:tr>
            <w:tr w:rsidR="000F16EA"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4D58EE">
                  <w:pPr>
                    <w:pBdr>
                      <w:top w:val="single" w:sz="6" w:space="0" w:color="000000"/>
                    </w:pBd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4D58EE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</w:tr>
            <w:tr w:rsidR="000F16EA">
              <w:trPr>
                <w:trHeight w:val="1"/>
              </w:trPr>
              <w:tc>
                <w:tcPr>
                  <w:tcW w:w="8159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</w:tr>
            <w:tr w:rsidR="000F16EA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4D58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</w:tr>
            <w:tr w:rsidR="000F16EA">
              <w:tc>
                <w:tcPr>
                  <w:tcW w:w="20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0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040"/>
                  </w:tblGrid>
                  <w:tr w:rsidR="000F16EA"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F16EA" w:rsidRDefault="004D58EE">
                        <w:r>
                          <w:rPr>
                            <w:color w:val="000000"/>
                          </w:rPr>
                          <w:t>Руководитель планово-экономической службы</w:t>
                        </w:r>
                      </w:p>
                    </w:tc>
                  </w:tr>
                </w:tbl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4D58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340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401"/>
                  </w:tblGrid>
                  <w:tr w:rsidR="000F16EA">
                    <w:trPr>
                      <w:jc w:val="center"/>
                    </w:trPr>
                    <w:tc>
                      <w:tcPr>
                        <w:tcW w:w="34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F16EA" w:rsidRDefault="004D58EE">
                        <w:pPr>
                          <w:jc w:val="center"/>
                        </w:pP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Степанова Татьяна Александровна</w:t>
                        </w:r>
                      </w:p>
                    </w:tc>
                  </w:tr>
                </w:tbl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</w:tr>
            <w:tr w:rsidR="000F16EA"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4D58EE">
                  <w:pPr>
                    <w:pBdr>
                      <w:top w:val="single" w:sz="6" w:space="0" w:color="000000"/>
                    </w:pBd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4D58EE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</w:tr>
            <w:tr w:rsidR="000F16EA">
              <w:trPr>
                <w:trHeight w:val="1"/>
              </w:trPr>
              <w:tc>
                <w:tcPr>
                  <w:tcW w:w="8159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</w:tr>
            <w:tr w:rsidR="000F16EA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4D58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</w:tr>
            <w:tr w:rsidR="000F16EA">
              <w:tc>
                <w:tcPr>
                  <w:tcW w:w="20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0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040"/>
                  </w:tblGrid>
                  <w:tr w:rsidR="000F16EA"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F16EA" w:rsidRDefault="004D58EE">
                        <w:r>
                          <w:rPr>
                            <w:color w:val="000000"/>
                          </w:rPr>
                          <w:t>Главный бухгалтер</w:t>
                        </w:r>
                      </w:p>
                    </w:tc>
                  </w:tr>
                </w:tbl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4D58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340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401"/>
                  </w:tblGrid>
                  <w:tr w:rsidR="000F16EA">
                    <w:trPr>
                      <w:jc w:val="center"/>
                    </w:trPr>
                    <w:tc>
                      <w:tcPr>
                        <w:tcW w:w="34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F16EA" w:rsidRDefault="004D58EE">
                        <w:pPr>
                          <w:jc w:val="center"/>
                        </w:pP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Степанова Татьяна Александровна</w:t>
                        </w:r>
                      </w:p>
                    </w:tc>
                  </w:tr>
                </w:tbl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</w:tr>
            <w:tr w:rsidR="000F16EA"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4D58EE">
                  <w:pPr>
                    <w:pBdr>
                      <w:top w:val="single" w:sz="6" w:space="0" w:color="000000"/>
                    </w:pBd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4D58EE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</w:tr>
            <w:tr w:rsidR="000F16EA">
              <w:trPr>
                <w:trHeight w:val="1"/>
              </w:trPr>
              <w:tc>
                <w:tcPr>
                  <w:tcW w:w="8159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</w:tr>
            <w:tr w:rsidR="000F16EA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4D58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</w:tr>
            <w:tr w:rsidR="000F16EA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4D58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</w:tr>
            <w:tr w:rsidR="000F16EA">
              <w:tc>
                <w:tcPr>
                  <w:tcW w:w="7593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759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7593"/>
                  </w:tblGrid>
                  <w:tr w:rsidR="000F16EA">
                    <w:tc>
                      <w:tcPr>
                        <w:tcW w:w="759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F16EA" w:rsidRDefault="004D58EE">
                        <w:r>
                          <w:rPr>
                            <w:color w:val="000000"/>
                          </w:rPr>
                          <w:t>25 января 2019 г.</w:t>
                        </w:r>
                      </w:p>
                    </w:tc>
                  </w:tr>
                </w:tbl>
                <w:p w:rsidR="000F16EA" w:rsidRDefault="000F16EA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16EA" w:rsidRDefault="000F16EA">
                  <w:pPr>
                    <w:spacing w:line="1" w:lineRule="auto"/>
                  </w:pPr>
                </w:p>
              </w:tc>
            </w:tr>
          </w:tbl>
          <w:p w:rsidR="000F16EA" w:rsidRDefault="000F16EA">
            <w:pPr>
              <w:spacing w:line="1" w:lineRule="auto"/>
            </w:pPr>
          </w:p>
        </w:tc>
      </w:tr>
    </w:tbl>
    <w:p w:rsidR="000F16EA" w:rsidRDefault="000F16EA">
      <w:pPr>
        <w:sectPr w:rsidR="000F16EA">
          <w:headerReference w:type="default" r:id="rId6"/>
          <w:footerReference w:type="default" r:id="rId7"/>
          <w:pgSz w:w="11055" w:h="16837"/>
          <w:pgMar w:top="1133" w:right="566" w:bottom="1133" w:left="1133" w:header="1133" w:footer="1133" w:gutter="0"/>
          <w:cols w:space="720"/>
        </w:sectPr>
      </w:pPr>
    </w:p>
    <w:p w:rsidR="000F16EA" w:rsidRDefault="000F16EA">
      <w:pPr>
        <w:rPr>
          <w:vanish/>
        </w:rPr>
      </w:pPr>
      <w:bookmarkStart w:id="3" w:name="__bookmark_6"/>
      <w:bookmarkEnd w:id="3"/>
    </w:p>
    <w:tbl>
      <w:tblPr>
        <w:tblOverlap w:val="never"/>
        <w:tblW w:w="9348" w:type="dxa"/>
        <w:tblLayout w:type="fixed"/>
        <w:tblLook w:val="01E0"/>
      </w:tblPr>
      <w:tblGrid>
        <w:gridCol w:w="56"/>
        <w:gridCol w:w="3004"/>
        <w:gridCol w:w="56"/>
        <w:gridCol w:w="56"/>
        <w:gridCol w:w="3004"/>
        <w:gridCol w:w="56"/>
        <w:gridCol w:w="56"/>
        <w:gridCol w:w="3004"/>
        <w:gridCol w:w="56"/>
      </w:tblGrid>
      <w:tr w:rsidR="000F16EA">
        <w:trPr>
          <w:trHeight w:val="453"/>
        </w:trPr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30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30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30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Таблица №1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</w:tr>
      <w:tr w:rsidR="000F16EA">
        <w:trPr>
          <w:trHeight w:val="453"/>
        </w:trPr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9236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Сведения об основных направлениях деятельности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</w:tr>
    </w:tbl>
    <w:p w:rsidR="000F16EA" w:rsidRDefault="000F16EA">
      <w:pPr>
        <w:rPr>
          <w:vanish/>
        </w:rPr>
      </w:pPr>
      <w:bookmarkStart w:id="4" w:name="__bookmark_7"/>
      <w:bookmarkEnd w:id="4"/>
    </w:p>
    <w:tbl>
      <w:tblPr>
        <w:tblOverlap w:val="never"/>
        <w:tblW w:w="9356" w:type="dxa"/>
        <w:tblLayout w:type="fixed"/>
        <w:tblLook w:val="01E0"/>
      </w:tblPr>
      <w:tblGrid>
        <w:gridCol w:w="56"/>
        <w:gridCol w:w="3006"/>
        <w:gridCol w:w="56"/>
        <w:gridCol w:w="56"/>
        <w:gridCol w:w="3006"/>
        <w:gridCol w:w="56"/>
        <w:gridCol w:w="56"/>
        <w:gridCol w:w="3006"/>
        <w:gridCol w:w="58"/>
      </w:tblGrid>
      <w:tr w:rsidR="000F16EA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цели деятельности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Краткая характеристика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Правовое обоснование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</w:tr>
      <w:tr w:rsidR="000F16EA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</w:tr>
      <w:tr w:rsidR="000F16EA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Обеспечение сохранности и государственный учет документов Архивного фонда РФ и других архивных документов.2. Формирование Архивного фонда РФ.3. Информационное обеспечение органов государственной власти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органов местного самоуправления, юридических и фи</w:t>
            </w:r>
            <w:r>
              <w:rPr>
                <w:color w:val="000000"/>
                <w:sz w:val="16"/>
                <w:szCs w:val="16"/>
              </w:rPr>
              <w:t>зических лиц.4. Ведение научно-исследовательской  и методической работы в области архивного дела.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Осуществление постоянного и временного хранения документов Архивного фонда РФ и других архивных документов, отнесенных к собственности Ярославской области, а также временного хранения иных архивных документов. Обеспечение мер по улучшению физического состо</w:t>
            </w:r>
            <w:r>
              <w:rPr>
                <w:color w:val="000000"/>
                <w:sz w:val="16"/>
                <w:szCs w:val="16"/>
              </w:rPr>
              <w:t>яния документов Архивного фонда РФ, проведение их реставрации, консервации и страхового копирования. Выявление и учет особо ценных документов, выявление уникальных документов для включения в государственные реестры уникальных документов. Проведение эксперт</w:t>
            </w:r>
            <w:r>
              <w:rPr>
                <w:color w:val="000000"/>
                <w:sz w:val="16"/>
                <w:szCs w:val="16"/>
              </w:rPr>
              <w:t>изы ценности архивных документов, хранящихся в казенном учреждении. Государственный учет документов Архивного фонда РФ и других архивных документов. Осуществление в рамках, установленных законодательством РФ, информационного обеспечения органов государстве</w:t>
            </w:r>
            <w:r>
              <w:rPr>
                <w:color w:val="000000"/>
                <w:sz w:val="16"/>
                <w:szCs w:val="16"/>
              </w:rPr>
              <w:t>нной власти РФ. Исполнение запросов юридических лиц всех организационно-правовых форм и граждан РФ, зарубежных организаций и иностранных граждан по архивным документам, хранящимся в казенном учреждении, в том числе запросов социально-правового характера, с</w:t>
            </w:r>
            <w:r>
              <w:rPr>
                <w:color w:val="000000"/>
                <w:sz w:val="16"/>
                <w:szCs w:val="16"/>
              </w:rPr>
              <w:t>вязанных с социальной защитой граждан, предусматривающих их пенсионное обеспечение.                                                                                                                Организация документальных выставок, информирование об архивн</w:t>
            </w:r>
            <w:r>
              <w:rPr>
                <w:color w:val="000000"/>
                <w:sz w:val="16"/>
                <w:szCs w:val="16"/>
              </w:rPr>
              <w:t>ых документах, хранящихся в казенном учреждении, через средства массовой информации, иным способом.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Постановление Правительства Ярославской области от 23.05.2011г. № 385-п, Устав ГКУ ЯО ГАЯО утвержденный приказом Правительства Ярославской области от 20.0</w:t>
            </w:r>
            <w:r>
              <w:rPr>
                <w:color w:val="000000"/>
                <w:sz w:val="16"/>
                <w:szCs w:val="16"/>
              </w:rPr>
              <w:t>6.2011 г. № 6,Федеральный закон от 22.10.2004г. № 125-ФЗ «Об архивном деле в российской Федерации».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</w:tr>
      <w:tr w:rsidR="000F16EA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</w:tr>
    </w:tbl>
    <w:p w:rsidR="000F16EA" w:rsidRDefault="000F16EA">
      <w:pPr>
        <w:sectPr w:rsidR="000F16EA">
          <w:headerReference w:type="default" r:id="rId8"/>
          <w:footerReference w:type="default" r:id="rId9"/>
          <w:pgSz w:w="11055" w:h="16837"/>
          <w:pgMar w:top="1133" w:right="566" w:bottom="1133" w:left="1133" w:header="1133" w:footer="1133" w:gutter="0"/>
          <w:cols w:space="720"/>
        </w:sectPr>
      </w:pPr>
    </w:p>
    <w:p w:rsidR="000F16EA" w:rsidRDefault="000F16EA">
      <w:pPr>
        <w:rPr>
          <w:vanish/>
        </w:rPr>
      </w:pPr>
      <w:bookmarkStart w:id="5" w:name="__bookmark_11"/>
      <w:bookmarkEnd w:id="5"/>
    </w:p>
    <w:tbl>
      <w:tblPr>
        <w:tblOverlap w:val="never"/>
        <w:tblW w:w="9356" w:type="dxa"/>
        <w:tblLayout w:type="fixed"/>
        <w:tblLook w:val="01E0"/>
      </w:tblPr>
      <w:tblGrid>
        <w:gridCol w:w="2283"/>
        <w:gridCol w:w="2283"/>
        <w:gridCol w:w="56"/>
        <w:gridCol w:w="2283"/>
        <w:gridCol w:w="56"/>
        <w:gridCol w:w="56"/>
        <w:gridCol w:w="2283"/>
        <w:gridCol w:w="56"/>
      </w:tblGrid>
      <w:tr w:rsidR="000F16EA"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Таблица №4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</w:tr>
      <w:tr w:rsidR="000F16EA">
        <w:tc>
          <w:tcPr>
            <w:tcW w:w="9300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Сведения об особенностях ведения бюджетного учета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</w:tr>
      <w:tr w:rsidR="000F16EA"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</w:tr>
      <w:tr w:rsidR="000F16EA"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объекта учета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Код счета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Характеристика метода оценки и момент отражения операции в учете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Правовое обоснование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</w:tr>
      <w:tr w:rsidR="000F16EA"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</w:tr>
      <w:tr w:rsidR="000F16EA"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Материальные запасы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10500000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Списание (отпуск) материальных запасов производится по средней фактической стоимости.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Приказ об учетной политике ГКУ ЯО ГАЯО от  29.12.2017г.  №123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</w:tr>
      <w:tr w:rsidR="000F16EA"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</w:tr>
    </w:tbl>
    <w:p w:rsidR="000F16EA" w:rsidRDefault="000F16EA">
      <w:pPr>
        <w:sectPr w:rsidR="000F16EA">
          <w:headerReference w:type="default" r:id="rId10"/>
          <w:footerReference w:type="default" r:id="rId11"/>
          <w:pgSz w:w="11055" w:h="16837"/>
          <w:pgMar w:top="1133" w:right="566" w:bottom="1133" w:left="1133" w:header="1133" w:footer="1133" w:gutter="0"/>
          <w:cols w:space="720"/>
        </w:sectPr>
      </w:pPr>
    </w:p>
    <w:p w:rsidR="000F16EA" w:rsidRDefault="000F16EA">
      <w:pPr>
        <w:rPr>
          <w:vanish/>
        </w:rPr>
      </w:pPr>
      <w:bookmarkStart w:id="6" w:name="__bookmark_15"/>
      <w:bookmarkEnd w:id="6"/>
    </w:p>
    <w:tbl>
      <w:tblPr>
        <w:tblOverlap w:val="never"/>
        <w:tblW w:w="9356" w:type="dxa"/>
        <w:tblLayout w:type="fixed"/>
        <w:tblLook w:val="01E0"/>
      </w:tblPr>
      <w:tblGrid>
        <w:gridCol w:w="56"/>
        <w:gridCol w:w="1304"/>
        <w:gridCol w:w="56"/>
        <w:gridCol w:w="1304"/>
        <w:gridCol w:w="1304"/>
        <w:gridCol w:w="1304"/>
        <w:gridCol w:w="1304"/>
        <w:gridCol w:w="1304"/>
        <w:gridCol w:w="56"/>
        <w:gridCol w:w="1304"/>
        <w:gridCol w:w="60"/>
      </w:tblGrid>
      <w:tr w:rsidR="000F16EA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Таблица №6</w:t>
            </w: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</w:tr>
      <w:tr w:rsidR="000F16EA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9240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Сведения о проведении инвентаризаций</w:t>
            </w: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</w:tr>
      <w:tr w:rsidR="000F16EA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</w:tr>
      <w:tr w:rsidR="000F16EA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5272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инвентаризации</w:t>
            </w:r>
          </w:p>
        </w:tc>
        <w:tc>
          <w:tcPr>
            <w:tcW w:w="26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Результат инвентаризации</w:t>
            </w:r>
          </w:p>
        </w:tc>
        <w:tc>
          <w:tcPr>
            <w:tcW w:w="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1304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Меры по устранению выявленных нарушений</w:t>
            </w:r>
          </w:p>
        </w:tc>
        <w:tc>
          <w:tcPr>
            <w:tcW w:w="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</w:tr>
      <w:tr w:rsidR="000F16EA">
        <w:trPr>
          <w:trHeight w:val="1"/>
        </w:trPr>
        <w:tc>
          <w:tcPr>
            <w:tcW w:w="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1304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причина</w:t>
            </w:r>
          </w:p>
        </w:tc>
        <w:tc>
          <w:tcPr>
            <w:tcW w:w="5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13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26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приказ о проведении</w:t>
            </w:r>
          </w:p>
        </w:tc>
        <w:tc>
          <w:tcPr>
            <w:tcW w:w="13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код счета бухгалтерского учета</w:t>
            </w:r>
          </w:p>
        </w:tc>
        <w:tc>
          <w:tcPr>
            <w:tcW w:w="13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1304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6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</w:tr>
      <w:tr w:rsidR="000F16EA">
        <w:tc>
          <w:tcPr>
            <w:tcW w:w="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1304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56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13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13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13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1304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6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</w:tr>
      <w:tr w:rsidR="000F16EA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130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  <w:tc>
          <w:tcPr>
            <w:tcW w:w="130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  <w:jc w:val="center"/>
            </w:pPr>
          </w:p>
        </w:tc>
      </w:tr>
      <w:tr w:rsidR="000F16EA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130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внезапной проверки кассы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ежеквартально и при смене ведущего бухгалтера по ведению учета денежных средств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09.01.2018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130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</w:tr>
      <w:tr w:rsidR="000F16EA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130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 составлением годовой бухгалтерской отчетности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 01.11.2018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31.10.2018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130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</w:tr>
      <w:tr w:rsidR="000F16EA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4D58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6EA" w:rsidRDefault="000F16EA">
            <w:pPr>
              <w:spacing w:line="1" w:lineRule="auto"/>
            </w:pPr>
          </w:p>
        </w:tc>
      </w:tr>
    </w:tbl>
    <w:p w:rsidR="004D58EE" w:rsidRDefault="004D58EE"/>
    <w:sectPr w:rsidR="004D58EE" w:rsidSect="000F16EA">
      <w:headerReference w:type="default" r:id="rId12"/>
      <w:footerReference w:type="default" r:id="rId13"/>
      <w:pgSz w:w="11055" w:h="16837"/>
      <w:pgMar w:top="1133" w:right="566" w:bottom="1133" w:left="1133" w:header="1133" w:footer="113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8EE" w:rsidRDefault="004D58EE" w:rsidP="000F16EA">
      <w:r>
        <w:separator/>
      </w:r>
    </w:p>
  </w:endnote>
  <w:endnote w:type="continuationSeparator" w:id="0">
    <w:p w:rsidR="004D58EE" w:rsidRDefault="004D58EE" w:rsidP="000F1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0F16EA">
      <w:trPr>
        <w:trHeight w:val="56"/>
      </w:trPr>
      <w:tc>
        <w:tcPr>
          <w:tcW w:w="9571" w:type="dxa"/>
        </w:tcPr>
        <w:p w:rsidR="000F16EA" w:rsidRDefault="000F16EA">
          <w:pPr>
            <w:spacing w:line="1" w:lineRule="auto"/>
          </w:pP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0F16EA">
      <w:trPr>
        <w:trHeight w:val="56"/>
      </w:trPr>
      <w:tc>
        <w:tcPr>
          <w:tcW w:w="9571" w:type="dxa"/>
        </w:tcPr>
        <w:p w:rsidR="000F16EA" w:rsidRDefault="000F16EA">
          <w:pPr>
            <w:spacing w:line="1" w:lineRule="auto"/>
          </w:pP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0F16EA">
      <w:trPr>
        <w:trHeight w:val="56"/>
      </w:trPr>
      <w:tc>
        <w:tcPr>
          <w:tcW w:w="9571" w:type="dxa"/>
        </w:tcPr>
        <w:p w:rsidR="000F16EA" w:rsidRDefault="000F16EA">
          <w:pPr>
            <w:spacing w:line="1" w:lineRule="auto"/>
          </w:pPr>
        </w:p>
      </w:tc>
    </w:tr>
  </w:tbl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0F16EA">
      <w:trPr>
        <w:trHeight w:val="56"/>
      </w:trPr>
      <w:tc>
        <w:tcPr>
          <w:tcW w:w="9571" w:type="dxa"/>
        </w:tcPr>
        <w:p w:rsidR="000F16EA" w:rsidRDefault="000F16EA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8EE" w:rsidRDefault="004D58EE" w:rsidP="000F16EA">
      <w:r>
        <w:separator/>
      </w:r>
    </w:p>
  </w:footnote>
  <w:footnote w:type="continuationSeparator" w:id="0">
    <w:p w:rsidR="004D58EE" w:rsidRDefault="004D58EE" w:rsidP="000F16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0F16EA">
      <w:trPr>
        <w:trHeight w:val="56"/>
      </w:trPr>
      <w:tc>
        <w:tcPr>
          <w:tcW w:w="9571" w:type="dxa"/>
        </w:tcPr>
        <w:p w:rsidR="000F16EA" w:rsidRDefault="000F16EA">
          <w:pPr>
            <w:spacing w:line="1" w:lineRule="auto"/>
          </w:pPr>
        </w:p>
      </w:tc>
    </w:tr>
  </w:tbl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0F16EA">
      <w:trPr>
        <w:trHeight w:val="56"/>
      </w:trPr>
      <w:tc>
        <w:tcPr>
          <w:tcW w:w="9571" w:type="dxa"/>
        </w:tcPr>
        <w:p w:rsidR="000F16EA" w:rsidRDefault="000F16EA">
          <w:pPr>
            <w:spacing w:line="1" w:lineRule="auto"/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0F16EA">
      <w:trPr>
        <w:trHeight w:val="56"/>
      </w:trPr>
      <w:tc>
        <w:tcPr>
          <w:tcW w:w="9571" w:type="dxa"/>
        </w:tcPr>
        <w:p w:rsidR="000F16EA" w:rsidRDefault="000F16EA">
          <w:pPr>
            <w:spacing w:line="1" w:lineRule="auto"/>
          </w:pPr>
        </w:p>
      </w:tc>
    </w:tr>
  </w:tbl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0F16EA">
      <w:trPr>
        <w:trHeight w:val="56"/>
      </w:trPr>
      <w:tc>
        <w:tcPr>
          <w:tcW w:w="9571" w:type="dxa"/>
        </w:tcPr>
        <w:p w:rsidR="000F16EA" w:rsidRDefault="000F16EA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16EA"/>
    <w:rsid w:val="000F16EA"/>
    <w:rsid w:val="004D58EE"/>
    <w:rsid w:val="00AB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F16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3348</Words>
  <Characters>19084</Characters>
  <Application>Microsoft Office Word</Application>
  <DocSecurity>0</DocSecurity>
  <Lines>159</Lines>
  <Paragraphs>44</Paragraphs>
  <ScaleCrop>false</ScaleCrop>
  <Company/>
  <LinksUpToDate>false</LinksUpToDate>
  <CharactersWithSpaces>22388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2019-06-06T06:23:00Z</dcterms:created>
  <dcterms:modified xsi:type="dcterms:W3CDTF">2019-06-06T06:23:00Z</dcterms:modified>
</cp:coreProperties>
</file>